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3AFC" w14:textId="71D7B27F" w:rsidR="00C81B03" w:rsidRPr="00C81B03" w:rsidRDefault="00C81B03" w:rsidP="00C81B03">
      <w:pPr>
        <w:jc w:val="left"/>
        <w:rPr>
          <w:rFonts w:ascii="黑体" w:hAnsi="宋体" w:hint="eastAsia"/>
          <w:sz w:val="32"/>
          <w:szCs w:val="32"/>
        </w:rPr>
      </w:pPr>
      <w:r w:rsidRPr="00C81B03">
        <w:rPr>
          <w:rFonts w:ascii="宋体" w:hAnsi="宋体" w:hint="eastAsia"/>
          <w:sz w:val="28"/>
          <w:szCs w:val="28"/>
        </w:rPr>
        <w:t>法律援助文书格式十二</w:t>
      </w:r>
    </w:p>
    <w:p w14:paraId="3100497C" w14:textId="360B6F72" w:rsidR="0011765E" w:rsidRPr="00C81B03" w:rsidRDefault="0011765E" w:rsidP="00C81B03">
      <w:pPr>
        <w:spacing w:before="120" w:after="120" w:line="360" w:lineRule="auto"/>
        <w:ind w:leftChars="-8" w:left="-17" w:firstLineChars="5" w:firstLine="18"/>
        <w:jc w:val="center"/>
        <w:rPr>
          <w:rFonts w:ascii="黑体" w:eastAsia="黑体" w:hAnsi="黑体" w:hint="eastAsia"/>
          <w:sz w:val="36"/>
          <w:szCs w:val="36"/>
        </w:rPr>
      </w:pPr>
      <w:r w:rsidRPr="00C81B03">
        <w:rPr>
          <w:rFonts w:ascii="黑体" w:eastAsia="黑体" w:hAnsi="黑体" w:hint="eastAsia"/>
          <w:sz w:val="36"/>
          <w:szCs w:val="36"/>
        </w:rPr>
        <w:t>委托代理/辩护协议</w:t>
      </w:r>
    </w:p>
    <w:p w14:paraId="41BF2EAB" w14:textId="4D954816" w:rsidR="0011765E" w:rsidRPr="00C81B03" w:rsidRDefault="0011765E" w:rsidP="00C81B03">
      <w:pPr>
        <w:snapToGrid w:val="0"/>
        <w:spacing w:line="440" w:lineRule="exact"/>
        <w:ind w:rightChars="87" w:right="183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甲方  受援人姓名：</w:t>
      </w:r>
      <w:r w:rsidR="00C81B03" w:rsidRPr="00C81B03">
        <w:rPr>
          <w:rFonts w:ascii="仿宋_GB2312" w:eastAsia="仿宋_GB2312" w:hAnsi="宋体" w:cs="仿宋" w:hint="eastAsia"/>
          <w:sz w:val="24"/>
        </w:rPr>
        <w:t xml:space="preserve"> </w:t>
      </w:r>
    </w:p>
    <w:p w14:paraId="5E6E350E" w14:textId="72FB4164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证件类型及号码：</w:t>
      </w:r>
    </w:p>
    <w:p w14:paraId="70C1C467" w14:textId="2C088B85" w:rsidR="005318AD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 xml:space="preserve">住所/羁押地： </w:t>
      </w:r>
    </w:p>
    <w:p w14:paraId="44F6393F" w14:textId="1115148B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联系电话：</w:t>
      </w:r>
    </w:p>
    <w:p w14:paraId="34FEF397" w14:textId="77777777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</w:p>
    <w:p w14:paraId="33D3A932" w14:textId="77777777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代理人姓名：                     与受援人关系：</w:t>
      </w:r>
    </w:p>
    <w:p w14:paraId="5A0EA5A0" w14:textId="77777777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证件类型及号码：                 联系电话：</w:t>
      </w:r>
    </w:p>
    <w:p w14:paraId="7EF4C962" w14:textId="77777777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</w:p>
    <w:p w14:paraId="0FDEA1C6" w14:textId="773A3E16" w:rsidR="0011765E" w:rsidRPr="00C81B03" w:rsidRDefault="0011765E" w:rsidP="00C81B03">
      <w:pPr>
        <w:snapToGrid w:val="0"/>
        <w:spacing w:line="440" w:lineRule="exact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乙方 （承办单位）：</w:t>
      </w:r>
      <w:r w:rsidR="00470B64" w:rsidRPr="00C81B03">
        <w:rPr>
          <w:rFonts w:ascii="仿宋_GB2312" w:eastAsia="仿宋_GB2312" w:hAnsi="宋体" w:cs="仿宋" w:hint="eastAsia"/>
          <w:sz w:val="24"/>
        </w:rPr>
        <w:t>北京市中盈（西安）律师事务所</w:t>
      </w:r>
    </w:p>
    <w:p w14:paraId="08B93D55" w14:textId="77777777" w:rsidR="00470B64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地    址：</w:t>
      </w:r>
      <w:r w:rsidR="00470B64" w:rsidRPr="00C81B03">
        <w:rPr>
          <w:rFonts w:ascii="仿宋_GB2312" w:eastAsia="仿宋_GB2312" w:hAnsi="宋体" w:cs="仿宋" w:hint="eastAsia"/>
          <w:sz w:val="24"/>
        </w:rPr>
        <w:t>西安市曲江新区翠华路500号佳和中心A座707室</w:t>
      </w:r>
      <w:r w:rsidRPr="00C81B03">
        <w:rPr>
          <w:rFonts w:ascii="仿宋_GB2312" w:eastAsia="仿宋_GB2312" w:hAnsi="宋体" w:cs="仿宋" w:hint="eastAsia"/>
          <w:sz w:val="24"/>
        </w:rPr>
        <w:t xml:space="preserve">   </w:t>
      </w:r>
    </w:p>
    <w:p w14:paraId="6AF0F56E" w14:textId="54988E31" w:rsidR="0011765E" w:rsidRPr="00C81B03" w:rsidRDefault="0011765E" w:rsidP="00C81B03">
      <w:pPr>
        <w:snapToGrid w:val="0"/>
        <w:spacing w:line="440" w:lineRule="exact"/>
        <w:ind w:firstLineChars="300" w:firstLine="72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联系电话：</w:t>
      </w:r>
    </w:p>
    <w:p w14:paraId="39046842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jc w:val="left"/>
        <w:rPr>
          <w:rFonts w:ascii="仿宋_GB2312" w:eastAsia="仿宋_GB2312" w:hAnsi="宋体" w:cs="仿宋" w:hint="eastAsia"/>
          <w:sz w:val="24"/>
        </w:rPr>
      </w:pPr>
    </w:p>
    <w:p w14:paraId="79208A02" w14:textId="0FF6DCFE" w:rsidR="0011765E" w:rsidRPr="00C81B03" w:rsidRDefault="0011765E" w:rsidP="00C81B03">
      <w:pPr>
        <w:tabs>
          <w:tab w:val="left" w:pos="5880"/>
        </w:tabs>
        <w:snapToGrid w:val="0"/>
        <w:spacing w:line="440" w:lineRule="exact"/>
        <w:ind w:rightChars="-45" w:right="-94" w:firstLineChars="200" w:firstLine="480"/>
        <w:jc w:val="left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甲乙双方就甲方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="00C81B03" w:rsidRPr="00C81B03">
        <w:rPr>
          <w:rFonts w:ascii="仿宋_GB2312" w:eastAsia="仿宋_GB2312" w:hAnsi="宋体" w:cs="仿宋" w:hint="eastAsia"/>
          <w:sz w:val="24"/>
          <w:u w:val="single"/>
        </w:rPr>
        <w:t xml:space="preserve">          </w:t>
      </w:r>
      <w:r w:rsidRPr="00C81B03">
        <w:rPr>
          <w:rFonts w:ascii="仿宋_GB2312" w:eastAsia="仿宋_GB2312" w:hAnsi="宋体" w:cs="仿宋" w:hint="eastAsia"/>
          <w:sz w:val="24"/>
        </w:rPr>
        <w:t>一案达成如下委托代理/辩护协议：</w:t>
      </w:r>
    </w:p>
    <w:p w14:paraId="705B6D5A" w14:textId="794DFE98" w:rsidR="0011765E" w:rsidRPr="00C81B03" w:rsidRDefault="0011765E" w:rsidP="00C81B03">
      <w:pPr>
        <w:snapToGrid w:val="0"/>
        <w:spacing w:line="440" w:lineRule="exact"/>
        <w:ind w:firstLineChars="200" w:firstLine="480"/>
        <w:jc w:val="left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一、乙方接受甲方的委托，安排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</w:t>
      </w:r>
      <w:r w:rsidR="00C81B03" w:rsidRPr="00C81B03">
        <w:rPr>
          <w:rFonts w:ascii="仿宋_GB2312" w:eastAsia="仿宋_GB2312" w:hAnsi="宋体" w:cs="仿宋" w:hint="eastAsia"/>
          <w:sz w:val="24"/>
          <w:u w:val="single"/>
        </w:rPr>
        <w:t xml:space="preserve">  </w:t>
      </w:r>
      <w:r w:rsidR="00C81B03">
        <w:rPr>
          <w:rFonts w:ascii="仿宋_GB2312" w:eastAsia="仿宋_GB2312" w:hAnsi="宋体" w:cs="仿宋" w:hint="eastAsia"/>
          <w:sz w:val="24"/>
          <w:u w:val="single"/>
        </w:rPr>
        <w:t xml:space="preserve">            </w:t>
      </w:r>
      <w:r w:rsidR="00C81B03" w:rsidRPr="00C81B03">
        <w:rPr>
          <w:rFonts w:ascii="仿宋_GB2312" w:eastAsia="仿宋_GB2312" w:hAnsi="宋体" w:cs="仿宋" w:hint="eastAsia"/>
          <w:sz w:val="24"/>
          <w:u w:val="single"/>
        </w:rPr>
        <w:t xml:space="preserve">   </w:t>
      </w:r>
      <w:r w:rsidRPr="00C81B03">
        <w:rPr>
          <w:rFonts w:ascii="仿宋_GB2312" w:eastAsia="仿宋_GB2312" w:hAnsi="宋体" w:cs="仿宋" w:hint="eastAsia"/>
          <w:sz w:val="24"/>
        </w:rPr>
        <w:t>（承办人姓名）担任本案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="00C81B03" w:rsidRPr="00C81B03">
        <w:rPr>
          <w:rFonts w:ascii="仿宋_GB2312" w:eastAsia="仿宋_GB2312" w:hAnsi="宋体" w:cs="仿宋" w:hint="eastAsia"/>
          <w:sz w:val="24"/>
          <w:u w:val="single"/>
        </w:rPr>
        <w:t xml:space="preserve">    </w:t>
      </w:r>
      <w:r w:rsidRPr="00C81B03">
        <w:rPr>
          <w:rFonts w:ascii="仿宋_GB2312" w:eastAsia="仿宋_GB2312" w:hAnsi="宋体" w:cs="仿宋" w:hint="eastAsia"/>
          <w:sz w:val="24"/>
        </w:rPr>
        <w:t>阶段的代理/辩护人，提供下列第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</w:t>
      </w:r>
      <w:r w:rsid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="00470B64" w:rsidRP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Pr="00C81B03">
        <w:rPr>
          <w:rFonts w:ascii="仿宋_GB2312" w:eastAsia="仿宋_GB2312" w:hAnsi="宋体" w:cs="仿宋" w:hint="eastAsia"/>
          <w:sz w:val="24"/>
        </w:rPr>
        <w:t>种形式的法律援助服务：</w:t>
      </w:r>
    </w:p>
    <w:p w14:paraId="6C556BDA" w14:textId="6C7C8846" w:rsidR="0011765E" w:rsidRPr="00C81B03" w:rsidRDefault="0011765E" w:rsidP="00C81B03">
      <w:pPr>
        <w:snapToGrid w:val="0"/>
        <w:spacing w:line="440" w:lineRule="exact"/>
        <w:ind w:firstLineChars="200" w:firstLine="480"/>
        <w:jc w:val="left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（一）刑事辩护；（二）刑事代理；（三）民事诉讼代理；（四）行政诉讼代理；（五）国家赔偿案件的代理；（六）劳动争议调解与仲裁代理；（七）其他非诉讼代理；（八）其他形式（注明）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            </w:t>
      </w:r>
      <w:r w:rsidRPr="00C81B03">
        <w:rPr>
          <w:rFonts w:ascii="仿宋_GB2312" w:eastAsia="仿宋_GB2312" w:hAnsi="宋体" w:cs="仿宋" w:hint="eastAsia"/>
          <w:sz w:val="24"/>
        </w:rPr>
        <w:t>。</w:t>
      </w:r>
    </w:p>
    <w:p w14:paraId="241775B8" w14:textId="1AF58E82" w:rsidR="0011765E" w:rsidRPr="00C81B03" w:rsidRDefault="0011765E" w:rsidP="00C81B03">
      <w:pPr>
        <w:snapToGrid w:val="0"/>
        <w:spacing w:line="440" w:lineRule="exact"/>
        <w:ind w:firstLineChars="200" w:firstLine="480"/>
        <w:jc w:val="left"/>
        <w:rPr>
          <w:rFonts w:ascii="仿宋_GB2312" w:eastAsia="仿宋_GB2312" w:hAnsi="宋体" w:cs="仿宋" w:hint="eastAsia"/>
          <w:sz w:val="24"/>
          <w:u w:val="single"/>
        </w:rPr>
      </w:pPr>
      <w:r w:rsidRPr="00C81B03">
        <w:rPr>
          <w:rFonts w:ascii="仿宋_GB2312" w:eastAsia="仿宋_GB2312" w:hAnsi="宋体" w:cs="仿宋" w:hint="eastAsia"/>
          <w:sz w:val="24"/>
        </w:rPr>
        <w:t>二、甲方委托乙方承办人的权限包括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</w:t>
      </w:r>
      <w:r w:rsidR="00C81B03" w:rsidRPr="00C81B03">
        <w:rPr>
          <w:rFonts w:ascii="仿宋_GB2312" w:eastAsia="仿宋_GB2312" w:hAnsi="宋体" w:cs="仿宋" w:hint="eastAsia"/>
          <w:sz w:val="24"/>
          <w:u w:val="single"/>
        </w:rPr>
        <w:t xml:space="preserve">  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</w:t>
      </w:r>
    </w:p>
    <w:p w14:paraId="28D49185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三、乙方承办人应当遵守职业道德和执业纪律，在受委托的权限内依法完成受托事项，维护甲方的合法权益。乙方承办人代理甲方以和解或者调解方式解决纠纷的，应当征得甲方同意。对于可能符合司法救助条件的，乙方承办人应当告知甲方申请司法救助的方式和途径，并提供协助。</w:t>
      </w:r>
    </w:p>
    <w:p w14:paraId="7DDF7454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四、乙方及承办人不得要求甲方支付任何形式的费用，不得接受甲方的财物或者牟取其他利益。</w:t>
      </w:r>
    </w:p>
    <w:p w14:paraId="007EB2A1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五、甲方应当真实完整地叙述案件事实，及时提供证据材料，协助、配合办理法律援助事项，提出的要求应当明确、合法、合理，并对所提供证据材料的真实性、合法性负责；与案件有关的事实或者经济状况发生变化的，应当及时告知</w:t>
      </w:r>
      <w:r w:rsidRPr="00C81B03">
        <w:rPr>
          <w:rFonts w:ascii="仿宋_GB2312" w:eastAsia="仿宋_GB2312" w:hAnsi="宋体" w:cs="仿宋" w:hint="eastAsia"/>
          <w:sz w:val="24"/>
        </w:rPr>
        <w:lastRenderedPageBreak/>
        <w:t>乙方承办人。</w:t>
      </w:r>
    </w:p>
    <w:p w14:paraId="1797848F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六、甲方有权向乙方承办人了解委托事项办理进展情况，进行法律咨询。乙方承办人应当向甲方通报案件办理情况，答复甲方询问。</w:t>
      </w:r>
    </w:p>
    <w:p w14:paraId="2AC53306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七、甲方有证据证明乙方承办人不依法履行职责的，可以请求法律援助机构更换承办人。</w:t>
      </w:r>
    </w:p>
    <w:p w14:paraId="6A4340AF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法律援助机构决定更换的，乙方应当另行安排承办人，并与甲方变更本协议。乙方因客观原因无法另行安排的，应当书面报告法律援助机构。法律援助机构另行指派承办单位的，乙方应当与甲方解除本协议。</w:t>
      </w:r>
    </w:p>
    <w:p w14:paraId="3115776B" w14:textId="77777777" w:rsidR="0011765E" w:rsidRPr="00C81B03" w:rsidRDefault="0011765E" w:rsidP="00C81B03">
      <w:pPr>
        <w:numPr>
          <w:ilvl w:val="0"/>
          <w:numId w:val="1"/>
        </w:num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乙方承办人知悉下列情形之一的，有权中止委托事项，并及时向法律援助机构报告：</w:t>
      </w:r>
    </w:p>
    <w:p w14:paraId="1F930D01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（一）甲方以欺骗或者其他不正当手段获得法律援助；</w:t>
      </w:r>
    </w:p>
    <w:p w14:paraId="67669DA0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（二）甲方故意隐瞒与案件有关的重要事实或者提供虚假证据；</w:t>
      </w:r>
    </w:p>
    <w:p w14:paraId="66BA0127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（三）甲方利用法律援助从事违法活动；</w:t>
      </w:r>
    </w:p>
    <w:p w14:paraId="08CB22F1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（四）甲方的经济状况发生变化，不再符合法律援助条件；</w:t>
      </w:r>
    </w:p>
    <w:p w14:paraId="74082EFF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（五）案件终止审理或者已经被撤销；</w:t>
      </w:r>
    </w:p>
    <w:p w14:paraId="78FFD65B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（六）甲方自行委托律师或者其他代理人；</w:t>
      </w:r>
    </w:p>
    <w:p w14:paraId="09CF6CA7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（七）甲方有正当理由要求终止法律援助；</w:t>
      </w:r>
    </w:p>
    <w:p w14:paraId="7588056D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（八）法律法规规定的其他情形。</w:t>
      </w:r>
    </w:p>
    <w:p w14:paraId="7E4520BA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法律援助机构决定终止法律援助的，甲乙双方解除本协议。</w:t>
      </w:r>
    </w:p>
    <w:p w14:paraId="3D0582C5" w14:textId="77777777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九、甲乙双方就下列事项进行约定：</w:t>
      </w:r>
    </w:p>
    <w:p w14:paraId="17769B82" w14:textId="63047EC3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  <w:u w:val="single"/>
        </w:rPr>
      </w:pP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                                                            </w:t>
      </w:r>
    </w:p>
    <w:p w14:paraId="3C3878D5" w14:textId="3E7FE75D" w:rsidR="0011765E" w:rsidRPr="00C81B03" w:rsidRDefault="0011765E" w:rsidP="00C81B03">
      <w:pPr>
        <w:snapToGrid w:val="0"/>
        <w:spacing w:line="440" w:lineRule="exact"/>
        <w:rPr>
          <w:rFonts w:ascii="仿宋_GB2312" w:eastAsia="仿宋_GB2312" w:hAnsi="宋体" w:cs="仿宋" w:hint="eastAsia"/>
          <w:sz w:val="24"/>
          <w:u w:val="single"/>
        </w:rPr>
      </w:pP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                                                                </w:t>
      </w:r>
    </w:p>
    <w:p w14:paraId="5D805C78" w14:textId="4BDBC389" w:rsidR="0011765E" w:rsidRPr="00C81B03" w:rsidRDefault="0011765E" w:rsidP="00C81B03">
      <w:pPr>
        <w:snapToGrid w:val="0"/>
        <w:spacing w:line="440" w:lineRule="exact"/>
        <w:rPr>
          <w:rFonts w:ascii="仿宋_GB2312" w:eastAsia="仿宋_GB2312" w:hAnsi="宋体" w:cs="仿宋" w:hint="eastAsia"/>
          <w:sz w:val="24"/>
          <w:u w:val="single"/>
        </w:rPr>
      </w:pP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                                                                   </w:t>
      </w:r>
    </w:p>
    <w:p w14:paraId="20684050" w14:textId="567D7A60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>十、本协议自双方签署之日起生效，至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</w:t>
      </w:r>
      <w:r w:rsidR="00C81B03">
        <w:rPr>
          <w:rFonts w:ascii="仿宋_GB2312" w:eastAsia="仿宋_GB2312" w:hAnsi="宋体" w:cs="仿宋" w:hint="eastAsia"/>
          <w:sz w:val="24"/>
          <w:u w:val="single"/>
        </w:rPr>
        <w:t xml:space="preserve">        </w:t>
      </w:r>
      <w:r w:rsidRPr="00C81B03">
        <w:rPr>
          <w:rFonts w:ascii="仿宋_GB2312" w:eastAsia="仿宋_GB2312" w:hAnsi="宋体" w:cs="仿宋" w:hint="eastAsia"/>
          <w:sz w:val="24"/>
          <w:u w:val="single"/>
        </w:rPr>
        <w:t xml:space="preserve">  </w:t>
      </w:r>
      <w:r w:rsidRPr="00C81B03">
        <w:rPr>
          <w:rFonts w:ascii="仿宋_GB2312" w:eastAsia="仿宋_GB2312" w:hAnsi="宋体" w:cs="仿宋" w:hint="eastAsia"/>
          <w:sz w:val="24"/>
        </w:rPr>
        <w:t>终止。本协议一式两份，甲乙双方各一份。</w:t>
      </w:r>
    </w:p>
    <w:p w14:paraId="5A77F2EF" w14:textId="77777777" w:rsidR="0011765E" w:rsidRPr="00C81B03" w:rsidRDefault="0011765E" w:rsidP="00C81B03">
      <w:pPr>
        <w:tabs>
          <w:tab w:val="left" w:pos="1260"/>
        </w:tabs>
        <w:snapToGrid w:val="0"/>
        <w:spacing w:line="440" w:lineRule="exact"/>
        <w:rPr>
          <w:rFonts w:ascii="仿宋_GB2312" w:eastAsia="仿宋_GB2312" w:hAnsi="宋体" w:cs="仿宋" w:hint="eastAsia"/>
          <w:sz w:val="24"/>
        </w:rPr>
      </w:pPr>
    </w:p>
    <w:p w14:paraId="46AFABAB" w14:textId="69B40A8F" w:rsidR="0011765E" w:rsidRPr="00C81B03" w:rsidRDefault="0011765E" w:rsidP="00C81B03">
      <w:pPr>
        <w:snapToGrid w:val="0"/>
        <w:spacing w:line="440" w:lineRule="exact"/>
        <w:ind w:firstLineChars="200" w:firstLine="480"/>
        <w:rPr>
          <w:rFonts w:ascii="仿宋_GB2312" w:eastAsia="仿宋_GB2312" w:hAnsi="宋体" w:cs="仿宋" w:hint="eastAsia"/>
          <w:sz w:val="24"/>
        </w:rPr>
      </w:pPr>
      <w:r w:rsidRPr="00C81B03">
        <w:rPr>
          <w:rFonts w:ascii="仿宋_GB2312" w:eastAsia="仿宋_GB2312" w:hAnsi="宋体" w:cs="仿宋" w:hint="eastAsia"/>
          <w:sz w:val="24"/>
        </w:rPr>
        <w:t xml:space="preserve">甲方（签名）：                              乙方（公章）：            </w:t>
      </w:r>
    </w:p>
    <w:p w14:paraId="6FE91965" w14:textId="77777777" w:rsidR="0011765E" w:rsidRPr="00C81B03" w:rsidRDefault="0011765E" w:rsidP="00C81B03">
      <w:pPr>
        <w:snapToGrid w:val="0"/>
        <w:spacing w:line="440" w:lineRule="exact"/>
        <w:rPr>
          <w:rFonts w:ascii="仿宋_GB2312" w:eastAsia="仿宋_GB2312" w:hAnsi="宋体" w:cs="仿宋" w:hint="eastAsia"/>
          <w:sz w:val="24"/>
        </w:rPr>
      </w:pPr>
    </w:p>
    <w:p w14:paraId="2E4B7D8D" w14:textId="7B0F5889" w:rsidR="00D42621" w:rsidRPr="00C81B03" w:rsidRDefault="0011765E" w:rsidP="00C81B03">
      <w:pPr>
        <w:tabs>
          <w:tab w:val="left" w:pos="5880"/>
        </w:tabs>
        <w:snapToGrid w:val="0"/>
        <w:spacing w:line="440" w:lineRule="exact"/>
        <w:ind w:firstLineChars="50" w:firstLine="120"/>
        <w:rPr>
          <w:rFonts w:ascii="仿宋_GB2312" w:eastAsia="仿宋_GB2312" w:hAnsi="宋体" w:cs="仿宋" w:hint="eastAsia"/>
          <w:sz w:val="32"/>
          <w:szCs w:val="32"/>
        </w:rPr>
      </w:pPr>
      <w:r w:rsidRPr="00C81B03">
        <w:rPr>
          <w:rFonts w:ascii="仿宋_GB2312" w:eastAsia="仿宋_GB2312" w:hAnsi="宋体" w:cs="仿宋" w:hint="eastAsia"/>
          <w:sz w:val="24"/>
        </w:rPr>
        <w:t xml:space="preserve">           年    月    日                            年    月    日</w:t>
      </w:r>
    </w:p>
    <w:sectPr w:rsidR="00D42621" w:rsidRPr="00C81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C30F" w14:textId="77777777" w:rsidR="00322FBF" w:rsidRDefault="00322FBF" w:rsidP="00C81B03">
      <w:r>
        <w:separator/>
      </w:r>
    </w:p>
  </w:endnote>
  <w:endnote w:type="continuationSeparator" w:id="0">
    <w:p w14:paraId="4FDCCCFD" w14:textId="77777777" w:rsidR="00322FBF" w:rsidRDefault="00322FBF" w:rsidP="00C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C4FB" w14:textId="77777777" w:rsidR="00C81B03" w:rsidRDefault="00C81B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4597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9B9DF" w14:textId="6D93D2E7" w:rsidR="00C81B03" w:rsidRDefault="00C81B03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3C4E43" w14:textId="77777777" w:rsidR="00C81B03" w:rsidRDefault="00C81B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6DEB" w14:textId="77777777" w:rsidR="00C81B03" w:rsidRDefault="00C81B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8827" w14:textId="77777777" w:rsidR="00322FBF" w:rsidRDefault="00322FBF" w:rsidP="00C81B03">
      <w:r>
        <w:separator/>
      </w:r>
    </w:p>
  </w:footnote>
  <w:footnote w:type="continuationSeparator" w:id="0">
    <w:p w14:paraId="21061C6C" w14:textId="77777777" w:rsidR="00322FBF" w:rsidRDefault="00322FBF" w:rsidP="00C8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A911" w14:textId="77777777" w:rsidR="00C81B03" w:rsidRDefault="00C81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1FD6" w14:textId="77777777" w:rsidR="00C81B03" w:rsidRDefault="00C81B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A651" w14:textId="77777777" w:rsidR="00C81B03" w:rsidRDefault="00C81B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AEBCFA"/>
    <w:multiLevelType w:val="singleLevel"/>
    <w:tmpl w:val="BDAEBCF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71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5E"/>
    <w:rsid w:val="0011765E"/>
    <w:rsid w:val="00322FBF"/>
    <w:rsid w:val="00470B64"/>
    <w:rsid w:val="004D4483"/>
    <w:rsid w:val="005318AD"/>
    <w:rsid w:val="0054716D"/>
    <w:rsid w:val="007B2620"/>
    <w:rsid w:val="009B0DFF"/>
    <w:rsid w:val="00C81B03"/>
    <w:rsid w:val="00C90592"/>
    <w:rsid w:val="00CF6ACA"/>
    <w:rsid w:val="00D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560B2"/>
  <w15:chartTrackingRefBased/>
  <w15:docId w15:val="{AB6D9EE4-743F-4F9E-9749-67413E4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5E"/>
    <w:pPr>
      <w:widowControl w:val="0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B03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81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B03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772</Characters>
  <Application>Microsoft Office Word</Application>
  <DocSecurity>0</DocSecurity>
  <Lines>29</Lines>
  <Paragraphs>25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2</cp:revision>
  <cp:lastPrinted>2025-03-20T11:21:00Z</cp:lastPrinted>
  <dcterms:created xsi:type="dcterms:W3CDTF">2025-08-12T09:25:00Z</dcterms:created>
  <dcterms:modified xsi:type="dcterms:W3CDTF">2025-08-12T09:25:00Z</dcterms:modified>
</cp:coreProperties>
</file>