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088E" w:rsidRDefault="00000000">
      <w:pPr>
        <w:spacing w:beforeLines="50" w:before="156" w:afterLines="50" w:after="156" w:line="360" w:lineRule="auto"/>
        <w:contextualSpacing/>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委托代理合同</w:t>
      </w:r>
    </w:p>
    <w:p w:rsidR="00A6088E" w:rsidRDefault="00000000">
      <w:pPr>
        <w:spacing w:beforeLines="50" w:before="156" w:line="360" w:lineRule="auto"/>
        <w:contextualSpacing/>
        <w:jc w:val="right"/>
        <w:rPr>
          <w:rFonts w:ascii="楷体" w:eastAsia="楷体" w:hAnsi="楷体" w:cs="楷体" w:hint="eastAsia"/>
          <w:sz w:val="28"/>
          <w:szCs w:val="40"/>
        </w:rPr>
      </w:pPr>
      <w:r>
        <w:rPr>
          <w:rFonts w:ascii="楷体" w:eastAsia="楷体" w:hAnsi="楷体" w:cs="楷体" w:hint="eastAsia"/>
          <w:sz w:val="28"/>
          <w:szCs w:val="40"/>
        </w:rPr>
        <w:t>（20   ）</w:t>
      </w:r>
      <w:proofErr w:type="gramStart"/>
      <w:r>
        <w:rPr>
          <w:rFonts w:ascii="楷体" w:eastAsia="楷体" w:hAnsi="楷体" w:cs="楷体" w:hint="eastAsia"/>
          <w:sz w:val="28"/>
          <w:szCs w:val="40"/>
        </w:rPr>
        <w:t>西盈律</w:t>
      </w:r>
      <w:proofErr w:type="gramEnd"/>
      <w:r>
        <w:rPr>
          <w:rFonts w:ascii="楷体" w:eastAsia="楷体" w:hAnsi="楷体" w:cs="楷体" w:hint="eastAsia"/>
          <w:sz w:val="28"/>
          <w:szCs w:val="40"/>
        </w:rPr>
        <w:t xml:space="preserve">  字第   号</w:t>
      </w:r>
    </w:p>
    <w:p w:rsidR="00A6088E" w:rsidRDefault="00A6088E">
      <w:pPr>
        <w:spacing w:line="360" w:lineRule="auto"/>
        <w:ind w:firstLine="435"/>
        <w:contextualSpacing/>
        <w:rPr>
          <w:rFonts w:ascii="仿宋" w:eastAsia="仿宋" w:hAnsi="仿宋" w:cs="Times New Roman" w:hint="eastAsia"/>
          <w:b/>
          <w:sz w:val="24"/>
          <w:szCs w:val="24"/>
        </w:rPr>
      </w:pPr>
    </w:p>
    <w:p w:rsidR="00A6088E" w:rsidRDefault="00000000">
      <w:pPr>
        <w:spacing w:line="360" w:lineRule="auto"/>
        <w:ind w:firstLine="435"/>
        <w:contextualSpacing/>
        <w:rPr>
          <w:rFonts w:ascii="仿宋" w:eastAsia="仿宋" w:hAnsi="仿宋" w:cs="Times New Roman" w:hint="eastAsia"/>
          <w:sz w:val="24"/>
          <w:szCs w:val="24"/>
          <w:u w:val="single"/>
        </w:rPr>
      </w:pPr>
      <w:r>
        <w:rPr>
          <w:rFonts w:ascii="仿宋" w:eastAsia="仿宋" w:hAnsi="仿宋" w:cs="Times New Roman" w:hint="eastAsia"/>
          <w:b/>
          <w:sz w:val="24"/>
          <w:szCs w:val="24"/>
        </w:rPr>
        <w:t>委托方（甲方）：</w:t>
      </w:r>
      <w:r>
        <w:rPr>
          <w:rFonts w:ascii="仿宋" w:eastAsia="仿宋" w:hAnsi="仿宋" w:cs="Times New Roman" w:hint="eastAsia"/>
          <w:b/>
          <w:sz w:val="24"/>
          <w:szCs w:val="24"/>
          <w:u w:val="single"/>
        </w:rPr>
        <w:t xml:space="preserve"> </w:t>
      </w:r>
      <w:r>
        <w:rPr>
          <w:rFonts w:ascii="仿宋" w:eastAsia="仿宋" w:hAnsi="仿宋" w:cs="Times New Roman" w:hint="eastAsia"/>
          <w:bCs/>
          <w:sz w:val="24"/>
          <w:szCs w:val="24"/>
          <w:u w:val="single"/>
        </w:rPr>
        <w:t xml:space="preserve"> </w:t>
      </w:r>
      <w:r>
        <w:rPr>
          <w:rFonts w:ascii="仿宋" w:eastAsia="仿宋" w:hAnsi="仿宋" w:cs="Times New Roman"/>
          <w:bCs/>
          <w:sz w:val="24"/>
          <w:szCs w:val="24"/>
          <w:u w:val="single"/>
        </w:rPr>
        <w:t xml:space="preserve">                             </w:t>
      </w:r>
    </w:p>
    <w:p w:rsidR="00A6088E" w:rsidRDefault="00000000">
      <w:pPr>
        <w:spacing w:line="360" w:lineRule="auto"/>
        <w:ind w:firstLine="435"/>
        <w:contextualSpacing/>
        <w:rPr>
          <w:rFonts w:ascii="仿宋" w:eastAsia="仿宋" w:hAnsi="仿宋" w:cs="Times New Roman" w:hint="eastAsia"/>
          <w:sz w:val="24"/>
          <w:szCs w:val="24"/>
          <w:u w:val="single"/>
        </w:rPr>
      </w:pPr>
      <w:r>
        <w:rPr>
          <w:rFonts w:ascii="仿宋" w:eastAsia="仿宋" w:hAnsi="仿宋" w:cs="Times New Roman" w:hint="eastAsia"/>
          <w:b/>
          <w:sz w:val="24"/>
          <w:szCs w:val="24"/>
        </w:rPr>
        <w:t>受托方（乙方）：</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A6088E" w:rsidRDefault="00000000">
      <w:pPr>
        <w:spacing w:line="360" w:lineRule="auto"/>
        <w:ind w:firstLine="435"/>
        <w:contextualSpacing/>
        <w:rPr>
          <w:rFonts w:ascii="仿宋" w:eastAsia="仿宋" w:hAnsi="仿宋" w:cs="Times New Roman" w:hint="eastAsia"/>
          <w:sz w:val="24"/>
          <w:szCs w:val="24"/>
        </w:rPr>
      </w:pPr>
      <w:r>
        <w:rPr>
          <w:rFonts w:ascii="仿宋" w:eastAsia="仿宋" w:hAnsi="仿宋" w:cs="Times New Roman" w:hint="eastAsia"/>
          <w:sz w:val="24"/>
          <w:szCs w:val="24"/>
        </w:rPr>
        <w:t>甲方因与</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纠纷一案，特聘请乙方律师作为甲方委托代理人。现甲乙双方依据《中华人民共和国民法典》、《中华人民共和国律师法》等相关法律法规之规定，在平等、自愿之基础上，遵照诚实信用原则，依法签订本《委托代理合同》，以供双方遵照履行。</w:t>
      </w:r>
    </w:p>
    <w:p w:rsidR="00A6088E" w:rsidRDefault="00000000">
      <w:pPr>
        <w:spacing w:line="360" w:lineRule="auto"/>
        <w:ind w:firstLine="435"/>
        <w:contextualSpacing/>
        <w:rPr>
          <w:rFonts w:ascii="仿宋" w:eastAsia="仿宋" w:hAnsi="仿宋" w:cs="Times New Roman" w:hint="eastAsia"/>
          <w:b/>
          <w:sz w:val="24"/>
          <w:szCs w:val="24"/>
        </w:rPr>
      </w:pPr>
      <w:r>
        <w:rPr>
          <w:rFonts w:ascii="仿宋" w:eastAsia="仿宋" w:hAnsi="仿宋" w:cs="Times New Roman" w:hint="eastAsia"/>
          <w:b/>
          <w:sz w:val="24"/>
          <w:szCs w:val="24"/>
        </w:rPr>
        <w:t>第一条  委托代理事项</w:t>
      </w:r>
    </w:p>
    <w:p w:rsidR="00A6088E" w:rsidRDefault="00000000">
      <w:pPr>
        <w:spacing w:line="360" w:lineRule="auto"/>
        <w:ind w:firstLine="435"/>
        <w:contextualSpacing/>
        <w:rPr>
          <w:rFonts w:ascii="仿宋" w:eastAsia="仿宋" w:hAnsi="仿宋" w:cs="Times New Roman" w:hint="eastAsia"/>
          <w:sz w:val="24"/>
          <w:szCs w:val="24"/>
        </w:rPr>
      </w:pPr>
      <w:r>
        <w:rPr>
          <w:rFonts w:ascii="仿宋" w:eastAsia="仿宋" w:hAnsi="仿宋" w:cs="Times New Roman" w:hint="eastAsia"/>
          <w:sz w:val="24"/>
          <w:szCs w:val="24"/>
        </w:rPr>
        <w:t>乙方接受甲方委托，指派</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律师在下列案件中担任甲方诉讼委托代理人：</w:t>
      </w:r>
    </w:p>
    <w:p w:rsidR="00A6088E" w:rsidRDefault="00000000">
      <w:pPr>
        <w:wordWrap w:val="0"/>
        <w:spacing w:line="360" w:lineRule="auto"/>
        <w:ind w:firstLine="437"/>
        <w:contextualSpacing/>
        <w:rPr>
          <w:rFonts w:ascii="仿宋" w:eastAsia="仿宋" w:hAnsi="仿宋" w:cs="Times New Roman" w:hint="eastAsia"/>
          <w:sz w:val="24"/>
          <w:szCs w:val="24"/>
          <w:u w:val="single" w:color="000000" w:themeColor="text1"/>
        </w:rPr>
      </w:pPr>
      <w:r>
        <w:rPr>
          <w:rFonts w:ascii="仿宋" w:eastAsia="仿宋" w:hAnsi="仿宋" w:cs="Times New Roman" w:hint="eastAsia"/>
          <w:b/>
          <w:sz w:val="24"/>
          <w:szCs w:val="24"/>
        </w:rPr>
        <w:t>1.</w:t>
      </w:r>
      <w:r>
        <w:rPr>
          <w:rFonts w:ascii="仿宋" w:eastAsia="仿宋" w:hAnsi="仿宋" w:cs="Times New Roman" w:hint="eastAsia"/>
          <w:sz w:val="24"/>
          <w:szCs w:val="24"/>
        </w:rPr>
        <w:t>对方当事人名称：</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A6088E" w:rsidRDefault="00000000">
      <w:pPr>
        <w:spacing w:line="360" w:lineRule="auto"/>
        <w:ind w:firstLine="435"/>
        <w:contextualSpacing/>
        <w:rPr>
          <w:rFonts w:ascii="仿宋" w:eastAsia="仿宋" w:hAnsi="仿宋" w:cs="Times New Roman" w:hint="eastAsia"/>
          <w:sz w:val="24"/>
          <w:szCs w:val="24"/>
          <w:u w:val="single"/>
        </w:rPr>
      </w:pPr>
      <w:r>
        <w:rPr>
          <w:rFonts w:ascii="仿宋" w:eastAsia="仿宋" w:hAnsi="仿宋" w:cs="Times New Roman" w:hint="eastAsia"/>
          <w:b/>
          <w:sz w:val="24"/>
          <w:szCs w:val="24"/>
        </w:rPr>
        <w:t>2.</w:t>
      </w:r>
      <w:r>
        <w:rPr>
          <w:rFonts w:ascii="仿宋" w:eastAsia="仿宋" w:hAnsi="仿宋" w:cs="Times New Roman" w:hint="eastAsia"/>
          <w:sz w:val="24"/>
          <w:szCs w:val="24"/>
        </w:rPr>
        <w:t>案由：</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A6088E" w:rsidRDefault="00000000">
      <w:pPr>
        <w:spacing w:line="360" w:lineRule="auto"/>
        <w:ind w:firstLine="435"/>
        <w:contextualSpacing/>
        <w:rPr>
          <w:rFonts w:ascii="仿宋" w:eastAsia="仿宋" w:hAnsi="仿宋" w:cs="Times New Roman" w:hint="eastAsia"/>
          <w:sz w:val="24"/>
          <w:szCs w:val="24"/>
          <w:u w:val="single"/>
        </w:rPr>
      </w:pPr>
      <w:r>
        <w:rPr>
          <w:rFonts w:ascii="仿宋" w:eastAsia="仿宋" w:hAnsi="仿宋" w:cs="Times New Roman" w:hint="eastAsia"/>
          <w:b/>
          <w:sz w:val="24"/>
          <w:szCs w:val="24"/>
        </w:rPr>
        <w:t>3.</w:t>
      </w:r>
      <w:r>
        <w:rPr>
          <w:rFonts w:ascii="仿宋" w:eastAsia="仿宋" w:hAnsi="仿宋" w:cs="Times New Roman" w:hint="eastAsia"/>
          <w:sz w:val="24"/>
          <w:szCs w:val="24"/>
        </w:rPr>
        <w:t>代理案件所涉诉讼阶段</w:t>
      </w:r>
    </w:p>
    <w:p w:rsidR="00A6088E" w:rsidRDefault="00000000">
      <w:pPr>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纠纷案</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阶段。</w:t>
      </w:r>
    </w:p>
    <w:p w:rsidR="00A6088E" w:rsidRDefault="00000000">
      <w:pPr>
        <w:spacing w:line="360" w:lineRule="auto"/>
        <w:ind w:firstLine="435"/>
        <w:contextualSpacing/>
        <w:rPr>
          <w:rFonts w:ascii="仿宋" w:eastAsia="仿宋" w:hAnsi="仿宋" w:cs="Times New Roman" w:hint="eastAsia"/>
          <w:b/>
          <w:sz w:val="24"/>
          <w:szCs w:val="24"/>
        </w:rPr>
      </w:pPr>
      <w:r>
        <w:rPr>
          <w:rFonts w:ascii="仿宋" w:eastAsia="仿宋" w:hAnsi="仿宋" w:cs="Times New Roman" w:hint="eastAsia"/>
          <w:b/>
          <w:sz w:val="24"/>
          <w:szCs w:val="24"/>
        </w:rPr>
        <w:t>第二条  委托代理权限</w:t>
      </w:r>
    </w:p>
    <w:p w:rsidR="00A6088E" w:rsidRDefault="00000000">
      <w:pPr>
        <w:spacing w:line="360" w:lineRule="auto"/>
        <w:ind w:firstLine="435"/>
        <w:contextualSpacing/>
        <w:rPr>
          <w:rFonts w:ascii="仿宋" w:eastAsia="仿宋" w:hAnsi="仿宋" w:cs="Times New Roman" w:hint="eastAsia"/>
          <w:sz w:val="24"/>
          <w:szCs w:val="24"/>
        </w:rPr>
      </w:pPr>
      <w:r>
        <w:rPr>
          <w:rFonts w:ascii="仿宋" w:eastAsia="仿宋" w:hAnsi="仿宋" w:cs="Times New Roman" w:hint="eastAsia"/>
          <w:sz w:val="24"/>
          <w:szCs w:val="24"/>
        </w:rPr>
        <w:t>甲方授权乙方的代理权限为</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，具体包含以下各项：</w:t>
      </w:r>
    </w:p>
    <w:p w:rsidR="00A6088E" w:rsidRDefault="00000000">
      <w:pPr>
        <w:pStyle w:val="a7"/>
        <w:numPr>
          <w:ilvl w:val="0"/>
          <w:numId w:val="1"/>
        </w:numPr>
        <w:spacing w:line="360" w:lineRule="auto"/>
        <w:ind w:firstLineChars="0"/>
        <w:contextualSpacing/>
        <w:rPr>
          <w:rFonts w:ascii="仿宋" w:eastAsia="仿宋" w:hAnsi="仿宋" w:cs="Times New Roman" w:hint="eastAsia"/>
          <w:sz w:val="24"/>
        </w:rPr>
      </w:pPr>
      <w:r>
        <w:rPr>
          <w:rFonts w:ascii="仿宋" w:eastAsia="仿宋" w:hAnsi="仿宋" w:cs="Times New Roman" w:hint="eastAsia"/>
          <w:sz w:val="24"/>
        </w:rPr>
        <w:t>代为立案、调查、承认、放弃、变更诉讼（仲裁）请求；</w:t>
      </w:r>
    </w:p>
    <w:p w:rsidR="00A6088E" w:rsidRDefault="00000000">
      <w:pPr>
        <w:pStyle w:val="a7"/>
        <w:numPr>
          <w:ilvl w:val="0"/>
          <w:numId w:val="1"/>
        </w:numPr>
        <w:spacing w:line="360" w:lineRule="auto"/>
        <w:ind w:firstLineChars="0"/>
        <w:contextualSpacing/>
        <w:rPr>
          <w:rFonts w:ascii="仿宋" w:eastAsia="仿宋" w:hAnsi="仿宋" w:cs="Times New Roman" w:hint="eastAsia"/>
          <w:sz w:val="24"/>
        </w:rPr>
      </w:pPr>
      <w:r>
        <w:rPr>
          <w:rFonts w:ascii="仿宋" w:eastAsia="仿宋" w:hAnsi="仿宋" w:cs="Times New Roman" w:hint="eastAsia"/>
          <w:sz w:val="24"/>
        </w:rPr>
        <w:t>代为提起反诉、提起上诉；</w:t>
      </w:r>
    </w:p>
    <w:p w:rsidR="00A6088E" w:rsidRDefault="00000000">
      <w:pPr>
        <w:spacing w:line="360" w:lineRule="auto"/>
        <w:ind w:firstLineChars="200" w:firstLine="482"/>
        <w:contextualSpacing/>
        <w:rPr>
          <w:rFonts w:ascii="仿宋" w:eastAsia="仿宋" w:hAnsi="仿宋" w:cs="Times New Roman" w:hint="eastAsia"/>
          <w:sz w:val="24"/>
        </w:rPr>
      </w:pPr>
      <w:r>
        <w:rPr>
          <w:rFonts w:ascii="仿宋" w:eastAsia="仿宋" w:hAnsi="仿宋" w:cs="Times New Roman" w:hint="eastAsia"/>
          <w:b/>
          <w:bCs/>
          <w:sz w:val="24"/>
        </w:rPr>
        <w:t>3.</w:t>
      </w:r>
      <w:r>
        <w:rPr>
          <w:rFonts w:ascii="仿宋" w:eastAsia="仿宋" w:hAnsi="仿宋" w:cs="Times New Roman" w:hint="eastAsia"/>
          <w:sz w:val="24"/>
        </w:rPr>
        <w:t>参加庭审或询问等诉讼活动，申请回避，代为陈述、答辩、举证、质证，发表辩论意见及提交代理词；</w:t>
      </w:r>
    </w:p>
    <w:p w:rsidR="00A6088E" w:rsidRDefault="00000000">
      <w:pPr>
        <w:spacing w:line="360" w:lineRule="auto"/>
        <w:ind w:firstLineChars="200" w:firstLine="482"/>
        <w:contextualSpacing/>
        <w:rPr>
          <w:rFonts w:ascii="仿宋" w:eastAsia="仿宋" w:hAnsi="仿宋" w:cs="Times New Roman" w:hint="eastAsia"/>
          <w:sz w:val="24"/>
        </w:rPr>
      </w:pPr>
      <w:r>
        <w:rPr>
          <w:rFonts w:ascii="仿宋" w:eastAsia="仿宋" w:hAnsi="仿宋" w:cs="Times New Roman" w:hint="eastAsia"/>
          <w:b/>
          <w:bCs/>
          <w:sz w:val="24"/>
        </w:rPr>
        <w:t>4.</w:t>
      </w:r>
      <w:r>
        <w:rPr>
          <w:rFonts w:ascii="仿宋" w:eastAsia="仿宋" w:hAnsi="仿宋" w:cs="Times New Roman" w:hint="eastAsia"/>
          <w:sz w:val="24"/>
        </w:rPr>
        <w:t>代为收集和提交有利的证据材料，询问证人、鉴定人和勘验人；</w:t>
      </w:r>
    </w:p>
    <w:p w:rsidR="00A6088E" w:rsidRDefault="00000000">
      <w:pPr>
        <w:spacing w:line="360" w:lineRule="auto"/>
        <w:ind w:firstLineChars="200" w:firstLine="482"/>
        <w:contextualSpacing/>
        <w:rPr>
          <w:rFonts w:ascii="仿宋" w:eastAsia="仿宋" w:hAnsi="仿宋" w:cs="Times New Roman" w:hint="eastAsia"/>
          <w:sz w:val="24"/>
        </w:rPr>
      </w:pPr>
      <w:r>
        <w:rPr>
          <w:rFonts w:ascii="仿宋" w:eastAsia="仿宋" w:hAnsi="仿宋" w:cs="Times New Roman" w:hint="eastAsia"/>
          <w:b/>
          <w:bCs/>
          <w:sz w:val="24"/>
        </w:rPr>
        <w:t>5.</w:t>
      </w:r>
      <w:r>
        <w:rPr>
          <w:rFonts w:ascii="仿宋" w:eastAsia="仿宋" w:hAnsi="仿宋" w:cs="Times New Roman" w:hint="eastAsia"/>
          <w:sz w:val="24"/>
        </w:rPr>
        <w:t>代为对特定事项申请司法鉴定；</w:t>
      </w:r>
    </w:p>
    <w:p w:rsidR="00A6088E" w:rsidRDefault="00000000">
      <w:pPr>
        <w:spacing w:line="360" w:lineRule="auto"/>
        <w:ind w:firstLineChars="200" w:firstLine="482"/>
        <w:contextualSpacing/>
        <w:rPr>
          <w:rFonts w:ascii="仿宋" w:eastAsia="仿宋" w:hAnsi="仿宋" w:cs="Times New Roman" w:hint="eastAsia"/>
          <w:sz w:val="24"/>
        </w:rPr>
      </w:pPr>
      <w:r>
        <w:rPr>
          <w:rFonts w:ascii="仿宋" w:eastAsia="仿宋" w:hAnsi="仿宋" w:cs="Times New Roman" w:hint="eastAsia"/>
          <w:b/>
          <w:bCs/>
          <w:sz w:val="24"/>
        </w:rPr>
        <w:t>6.</w:t>
      </w:r>
      <w:r>
        <w:rPr>
          <w:rFonts w:ascii="仿宋" w:eastAsia="仿宋" w:hAnsi="仿宋" w:cs="Times New Roman" w:hint="eastAsia"/>
          <w:sz w:val="24"/>
        </w:rPr>
        <w:t>代为进行调解或者和解，签署民事调解笔录；</w:t>
      </w:r>
    </w:p>
    <w:p w:rsidR="00A6088E" w:rsidRDefault="00000000">
      <w:pPr>
        <w:spacing w:line="360" w:lineRule="auto"/>
        <w:ind w:firstLineChars="200" w:firstLine="482"/>
        <w:contextualSpacing/>
        <w:rPr>
          <w:rFonts w:ascii="仿宋" w:eastAsia="仿宋" w:hAnsi="仿宋" w:cs="Times New Roman" w:hint="eastAsia"/>
          <w:sz w:val="24"/>
        </w:rPr>
      </w:pPr>
      <w:r>
        <w:rPr>
          <w:rFonts w:ascii="仿宋" w:eastAsia="仿宋" w:hAnsi="仿宋" w:cs="Times New Roman" w:hint="eastAsia"/>
          <w:b/>
          <w:bCs/>
          <w:sz w:val="24"/>
        </w:rPr>
        <w:t>7.</w:t>
      </w:r>
      <w:r>
        <w:rPr>
          <w:rFonts w:ascii="仿宋" w:eastAsia="仿宋" w:hAnsi="仿宋" w:cs="Times New Roman" w:hint="eastAsia"/>
          <w:sz w:val="24"/>
        </w:rPr>
        <w:t>代为签署、送达、接收法律文书，填写送达地址确认书；</w:t>
      </w:r>
    </w:p>
    <w:p w:rsidR="00A6088E" w:rsidRDefault="00000000">
      <w:pPr>
        <w:spacing w:line="360" w:lineRule="auto"/>
        <w:ind w:firstLineChars="200" w:firstLine="480"/>
        <w:contextualSpacing/>
        <w:rPr>
          <w:rFonts w:ascii="仿宋" w:eastAsia="仿宋" w:hAnsi="仿宋" w:cs="Times New Roman" w:hint="eastAsia"/>
          <w:sz w:val="24"/>
        </w:rPr>
      </w:pPr>
      <w:r>
        <w:rPr>
          <w:rFonts w:ascii="仿宋" w:eastAsia="仿宋" w:hAnsi="仿宋" w:cs="Times New Roman" w:hint="eastAsia"/>
          <w:sz w:val="24"/>
        </w:rPr>
        <w:t>如上述代理权限与《授权委托书》载明的代理权限不符的，以《授权委托书》为准。</w:t>
      </w:r>
    </w:p>
    <w:p w:rsidR="00A6088E" w:rsidRDefault="00000000">
      <w:pPr>
        <w:spacing w:line="360" w:lineRule="auto"/>
        <w:ind w:firstLine="435"/>
        <w:contextualSpacing/>
        <w:rPr>
          <w:rFonts w:ascii="仿宋" w:eastAsia="仿宋" w:hAnsi="仿宋" w:cs="Times New Roman" w:hint="eastAsia"/>
          <w:b/>
          <w:sz w:val="24"/>
          <w:szCs w:val="24"/>
        </w:rPr>
      </w:pPr>
      <w:r>
        <w:rPr>
          <w:rFonts w:ascii="仿宋" w:eastAsia="仿宋" w:hAnsi="仿宋" w:cs="Times New Roman" w:hint="eastAsia"/>
          <w:b/>
          <w:sz w:val="24"/>
          <w:szCs w:val="24"/>
        </w:rPr>
        <w:lastRenderedPageBreak/>
        <w:t>第三条  甲方的义务</w:t>
      </w:r>
    </w:p>
    <w:p w:rsidR="00A6088E" w:rsidRDefault="00000000">
      <w:pPr>
        <w:spacing w:line="360" w:lineRule="auto"/>
        <w:ind w:firstLineChars="200" w:firstLine="482"/>
        <w:contextualSpacing/>
        <w:rPr>
          <w:rFonts w:ascii="仿宋" w:eastAsia="仿宋" w:hAnsi="仿宋" w:cs="Times New Roman" w:hint="eastAsia"/>
          <w:sz w:val="24"/>
        </w:rPr>
      </w:pPr>
      <w:r>
        <w:rPr>
          <w:rFonts w:ascii="仿宋" w:eastAsia="仿宋" w:hAnsi="仿宋" w:cs="Times New Roman" w:hint="eastAsia"/>
          <w:b/>
          <w:sz w:val="24"/>
          <w:szCs w:val="24"/>
        </w:rPr>
        <w:t>1．</w:t>
      </w:r>
      <w:r>
        <w:rPr>
          <w:rFonts w:ascii="仿宋" w:eastAsia="仿宋" w:hAnsi="仿宋" w:cs="Times New Roman" w:hint="eastAsia"/>
          <w:sz w:val="24"/>
        </w:rPr>
        <w:t>甲方应向乙方如实、详尽、及时叙述案情，提供与委托代理事项有关的证据（包括证据线索）、文件及其他事实材料。对需要补充取证的相关材料，应当及时予以补充，或者积极配合律师予以补充取证。</w:t>
      </w:r>
    </w:p>
    <w:p w:rsidR="00A6088E" w:rsidRDefault="00000000">
      <w:pPr>
        <w:spacing w:line="360" w:lineRule="auto"/>
        <w:ind w:firstLineChars="200" w:firstLine="480"/>
        <w:contextualSpacing/>
        <w:rPr>
          <w:rFonts w:ascii="仿宋" w:eastAsia="仿宋" w:hAnsi="仿宋" w:cs="Times New Roman" w:hint="eastAsia"/>
          <w:sz w:val="24"/>
        </w:rPr>
      </w:pPr>
      <w:r>
        <w:rPr>
          <w:rFonts w:ascii="仿宋" w:eastAsia="仿宋" w:hAnsi="仿宋" w:cs="Times New Roman" w:hint="eastAsia"/>
          <w:sz w:val="24"/>
        </w:rPr>
        <w:t>乙方接受委托后，发现甲方故意捏造事实，弄虚作假或伪造证据的，则乙方有权终止代理合同，依约收取代理费不予退还。</w:t>
      </w:r>
    </w:p>
    <w:p w:rsidR="00A6088E" w:rsidRDefault="00000000">
      <w:pPr>
        <w:spacing w:line="360" w:lineRule="auto"/>
        <w:ind w:firstLineChars="200" w:firstLine="482"/>
        <w:contextualSpacing/>
        <w:rPr>
          <w:rFonts w:ascii="仿宋" w:eastAsia="仿宋" w:hAnsi="仿宋" w:cs="Times New Roman" w:hint="eastAsia"/>
          <w:sz w:val="24"/>
        </w:rPr>
      </w:pPr>
      <w:r>
        <w:rPr>
          <w:rFonts w:ascii="仿宋" w:eastAsia="仿宋" w:hAnsi="仿宋" w:cs="Times New Roman" w:hint="eastAsia"/>
          <w:b/>
          <w:sz w:val="24"/>
        </w:rPr>
        <w:t>2．</w:t>
      </w:r>
      <w:r>
        <w:rPr>
          <w:rFonts w:ascii="仿宋" w:eastAsia="仿宋" w:hAnsi="仿宋" w:cs="Times New Roman" w:hint="eastAsia"/>
          <w:sz w:val="24"/>
        </w:rPr>
        <w:t>甲方应当积极、主动地配合乙方律师的工作，甲方向乙方律师提出的各种要求应当明确、合理、合法；</w:t>
      </w:r>
    </w:p>
    <w:p w:rsidR="00A6088E" w:rsidRDefault="00000000">
      <w:pPr>
        <w:spacing w:line="360" w:lineRule="auto"/>
        <w:ind w:firstLineChars="200" w:firstLine="482"/>
        <w:contextualSpacing/>
        <w:rPr>
          <w:rFonts w:ascii="仿宋" w:eastAsia="仿宋" w:hAnsi="仿宋" w:cs="Times New Roman" w:hint="eastAsia"/>
          <w:sz w:val="24"/>
        </w:rPr>
      </w:pPr>
      <w:r>
        <w:rPr>
          <w:rFonts w:ascii="仿宋" w:eastAsia="仿宋" w:hAnsi="仿宋" w:cs="Times New Roman" w:hint="eastAsia"/>
          <w:b/>
          <w:sz w:val="24"/>
        </w:rPr>
        <w:t>3．</w:t>
      </w:r>
      <w:r>
        <w:rPr>
          <w:rFonts w:ascii="仿宋" w:eastAsia="仿宋" w:hAnsi="仿宋" w:cs="Times New Roman" w:hint="eastAsia"/>
          <w:sz w:val="24"/>
        </w:rPr>
        <w:t>甲方应当按时、足额向乙方支付律师代理费和工作费用；</w:t>
      </w:r>
    </w:p>
    <w:p w:rsidR="00A6088E" w:rsidRDefault="00000000">
      <w:pPr>
        <w:spacing w:line="360" w:lineRule="auto"/>
        <w:ind w:firstLineChars="200" w:firstLine="482"/>
        <w:contextualSpacing/>
        <w:rPr>
          <w:rFonts w:ascii="仿宋" w:eastAsia="仿宋" w:hAnsi="仿宋" w:cs="Times New Roman" w:hint="eastAsia"/>
          <w:sz w:val="24"/>
        </w:rPr>
      </w:pPr>
      <w:r>
        <w:rPr>
          <w:rFonts w:ascii="仿宋" w:eastAsia="仿宋" w:hAnsi="仿宋" w:cs="Times New Roman" w:hint="eastAsia"/>
          <w:b/>
          <w:sz w:val="24"/>
        </w:rPr>
        <w:t>4．</w:t>
      </w:r>
      <w:r>
        <w:rPr>
          <w:rFonts w:ascii="仿宋" w:eastAsia="仿宋" w:hAnsi="仿宋" w:cs="Times New Roman" w:hint="eastAsia"/>
          <w:sz w:val="24"/>
        </w:rPr>
        <w:t>甲方联系人负责转达甲方的指示和要求，提供文件和资料等，甲方更换联系人应当通知乙方主办律师；</w:t>
      </w:r>
    </w:p>
    <w:p w:rsidR="00A6088E" w:rsidRDefault="00000000">
      <w:pPr>
        <w:spacing w:line="360" w:lineRule="auto"/>
        <w:ind w:firstLineChars="200" w:firstLine="482"/>
        <w:contextualSpacing/>
        <w:rPr>
          <w:rFonts w:ascii="仿宋" w:eastAsia="仿宋" w:hAnsi="仿宋" w:cs="Times New Roman" w:hint="eastAsia"/>
          <w:sz w:val="24"/>
        </w:rPr>
      </w:pPr>
      <w:r>
        <w:rPr>
          <w:rFonts w:ascii="仿宋" w:eastAsia="仿宋" w:hAnsi="仿宋" w:cs="Times New Roman" w:hint="eastAsia"/>
          <w:b/>
          <w:sz w:val="24"/>
        </w:rPr>
        <w:t>5．</w:t>
      </w:r>
      <w:r>
        <w:rPr>
          <w:rFonts w:ascii="仿宋" w:eastAsia="仿宋" w:hAnsi="仿宋" w:cs="Times New Roman" w:hint="eastAsia"/>
          <w:sz w:val="24"/>
        </w:rPr>
        <w:t>甲方有责任对委托代理事项</w:t>
      </w:r>
      <w:proofErr w:type="gramStart"/>
      <w:r>
        <w:rPr>
          <w:rFonts w:ascii="仿宋" w:eastAsia="仿宋" w:hAnsi="仿宋" w:cs="Times New Roman" w:hint="eastAsia"/>
          <w:sz w:val="24"/>
        </w:rPr>
        <w:t>作出</w:t>
      </w:r>
      <w:proofErr w:type="gramEnd"/>
      <w:r>
        <w:rPr>
          <w:rFonts w:ascii="仿宋" w:eastAsia="仿宋" w:hAnsi="仿宋" w:cs="Times New Roman" w:hint="eastAsia"/>
          <w:sz w:val="24"/>
        </w:rPr>
        <w:t>独立的判断、决策，甲方根据乙方律师提供的法律意见、建议、方案所</w:t>
      </w:r>
      <w:proofErr w:type="gramStart"/>
      <w:r>
        <w:rPr>
          <w:rFonts w:ascii="仿宋" w:eastAsia="仿宋" w:hAnsi="仿宋" w:cs="Times New Roman" w:hint="eastAsia"/>
          <w:sz w:val="24"/>
        </w:rPr>
        <w:t>作出</w:t>
      </w:r>
      <w:proofErr w:type="gramEnd"/>
      <w:r>
        <w:rPr>
          <w:rFonts w:ascii="仿宋" w:eastAsia="仿宋" w:hAnsi="仿宋" w:cs="Times New Roman" w:hint="eastAsia"/>
          <w:sz w:val="24"/>
        </w:rPr>
        <w:t>的决定而导致的损失，非因乙方律师错误运用法律等失职行为造成的，由甲方自行承担；</w:t>
      </w:r>
    </w:p>
    <w:p w:rsidR="00A6088E" w:rsidRDefault="00000000">
      <w:pPr>
        <w:spacing w:line="360" w:lineRule="auto"/>
        <w:ind w:firstLineChars="200" w:firstLine="482"/>
        <w:contextualSpacing/>
        <w:rPr>
          <w:rFonts w:ascii="仿宋" w:eastAsia="仿宋" w:hAnsi="仿宋" w:cs="Times New Roman" w:hint="eastAsia"/>
          <w:sz w:val="24"/>
        </w:rPr>
      </w:pPr>
      <w:r>
        <w:rPr>
          <w:rFonts w:ascii="仿宋" w:eastAsia="仿宋" w:hAnsi="仿宋" w:cs="Times New Roman" w:hint="eastAsia"/>
          <w:b/>
          <w:sz w:val="24"/>
        </w:rPr>
        <w:t>6．</w:t>
      </w:r>
      <w:r>
        <w:rPr>
          <w:rFonts w:ascii="仿宋" w:eastAsia="仿宋" w:hAnsi="仿宋" w:cs="Times New Roman" w:hint="eastAsia"/>
          <w:sz w:val="24"/>
        </w:rPr>
        <w:t>本合同履行中如甲方需与对方当事人和解或者撤诉，需告知</w:t>
      </w:r>
      <w:proofErr w:type="gramStart"/>
      <w:r>
        <w:rPr>
          <w:rFonts w:ascii="仿宋" w:eastAsia="仿宋" w:hAnsi="仿宋" w:cs="Times New Roman" w:hint="eastAsia"/>
          <w:sz w:val="24"/>
        </w:rPr>
        <w:t>乙方且</w:t>
      </w:r>
      <w:proofErr w:type="gramEnd"/>
      <w:r>
        <w:rPr>
          <w:rFonts w:ascii="仿宋" w:eastAsia="仿宋" w:hAnsi="仿宋" w:cs="Times New Roman" w:hint="eastAsia"/>
          <w:sz w:val="24"/>
        </w:rPr>
        <w:t>听取乙方律师分析后再行决定，乙方对甲方和解及撤诉等决定不承担任何法律责任。</w:t>
      </w:r>
    </w:p>
    <w:p w:rsidR="00A6088E" w:rsidRDefault="00000000">
      <w:pPr>
        <w:spacing w:line="360" w:lineRule="auto"/>
        <w:ind w:firstLineChars="200" w:firstLine="482"/>
        <w:contextualSpacing/>
        <w:rPr>
          <w:rFonts w:ascii="仿宋" w:eastAsia="仿宋" w:hAnsi="仿宋" w:cs="Times New Roman" w:hint="eastAsia"/>
          <w:b/>
          <w:sz w:val="24"/>
        </w:rPr>
      </w:pPr>
      <w:r>
        <w:rPr>
          <w:rFonts w:ascii="仿宋" w:eastAsia="仿宋" w:hAnsi="仿宋" w:cs="Times New Roman" w:hint="eastAsia"/>
          <w:b/>
          <w:sz w:val="24"/>
        </w:rPr>
        <w:t>第四条  乙方的义务</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1．</w:t>
      </w:r>
      <w:r>
        <w:rPr>
          <w:rFonts w:ascii="仿宋" w:eastAsia="仿宋" w:hAnsi="仿宋" w:cs="Times New Roman" w:hint="eastAsia"/>
          <w:sz w:val="24"/>
          <w:szCs w:val="24"/>
        </w:rPr>
        <w:t>乙方及乙方律师应充分运用自己专业知识和技能，尽心尽职地根据法律、法规之规定完成本合同约定的被委托事项，最大限度地维护委托人的合法权益；</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2．</w:t>
      </w:r>
      <w:r>
        <w:rPr>
          <w:rFonts w:ascii="仿宋" w:eastAsia="仿宋" w:hAnsi="仿宋" w:cs="Times New Roman" w:hint="eastAsia"/>
          <w:sz w:val="24"/>
          <w:szCs w:val="24"/>
        </w:rPr>
        <w:t>乙方及乙方律师应当遵循诚实守信的原则，依据法律、法规的规定做出专业判断，以书面形式客观、如实地告知甲方所委托事项可能出现的法律风险；</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3．</w:t>
      </w:r>
      <w:r>
        <w:rPr>
          <w:rFonts w:ascii="仿宋" w:eastAsia="仿宋" w:hAnsi="仿宋" w:cs="Times New Roman" w:hint="eastAsia"/>
          <w:sz w:val="24"/>
          <w:szCs w:val="24"/>
        </w:rPr>
        <w:t>乙方及乙方律师应当根据法律法规规定的时限、时效以及审理机关合法要求，及时提交证据，按时出庭应诉，积极、尽职</w:t>
      </w:r>
      <w:proofErr w:type="gramStart"/>
      <w:r>
        <w:rPr>
          <w:rFonts w:ascii="仿宋" w:eastAsia="仿宋" w:hAnsi="仿宋" w:cs="Times New Roman" w:hint="eastAsia"/>
          <w:sz w:val="24"/>
          <w:szCs w:val="24"/>
        </w:rPr>
        <w:t>办理受</w:t>
      </w:r>
      <w:proofErr w:type="gramEnd"/>
      <w:r>
        <w:rPr>
          <w:rFonts w:ascii="仿宋" w:eastAsia="仿宋" w:hAnsi="仿宋" w:cs="Times New Roman" w:hint="eastAsia"/>
          <w:sz w:val="24"/>
          <w:szCs w:val="24"/>
        </w:rPr>
        <w:t>委托的事务；</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4．</w:t>
      </w:r>
      <w:r>
        <w:rPr>
          <w:rFonts w:ascii="仿宋" w:eastAsia="仿宋" w:hAnsi="仿宋" w:cs="Times New Roman" w:hint="eastAsia"/>
          <w:sz w:val="24"/>
          <w:szCs w:val="24"/>
        </w:rPr>
        <w:t>乙方及乙方律师应当及时告知委托人有关代理工作的情况，对委托人了解委托事项情况的正当要求，应当尽快给予答复；</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5．</w:t>
      </w:r>
      <w:r>
        <w:rPr>
          <w:rFonts w:ascii="仿宋" w:eastAsia="仿宋" w:hAnsi="仿宋" w:cs="Times New Roman" w:hint="eastAsia"/>
          <w:sz w:val="24"/>
          <w:szCs w:val="24"/>
        </w:rPr>
        <w:t>乙方及乙方律师在代理甲方案件期间，在涉及甲方的对抗性案件中，未经甲方事先书面同意，不得委派律师同时担任与甲方具有利益冲突的另一方的委托代理人；</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6．</w:t>
      </w:r>
      <w:r>
        <w:rPr>
          <w:rFonts w:ascii="仿宋" w:eastAsia="仿宋" w:hAnsi="仿宋" w:cs="Times New Roman" w:hint="eastAsia"/>
          <w:sz w:val="24"/>
          <w:szCs w:val="24"/>
        </w:rPr>
        <w:t>乙方及乙方律师对其获知的甲方的商业秘密/或者甲方的个人隐私负有</w:t>
      </w:r>
      <w:r>
        <w:rPr>
          <w:rFonts w:ascii="仿宋" w:eastAsia="仿宋" w:hAnsi="仿宋" w:cs="Times New Roman" w:hint="eastAsia"/>
          <w:sz w:val="24"/>
          <w:szCs w:val="24"/>
        </w:rPr>
        <w:lastRenderedPageBreak/>
        <w:t>保密责任，非由法律规定或者甲方同意，不得向任何第三方披露；</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7．</w:t>
      </w:r>
      <w:r>
        <w:rPr>
          <w:rFonts w:ascii="仿宋" w:eastAsia="仿宋" w:hAnsi="仿宋" w:cs="Times New Roman" w:hint="eastAsia"/>
          <w:sz w:val="24"/>
          <w:szCs w:val="24"/>
        </w:rPr>
        <w:t>乙方对甲方业务应当建档管理，应当保存必要的工作记录；</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8．</w:t>
      </w:r>
      <w:r>
        <w:rPr>
          <w:rFonts w:ascii="仿宋" w:eastAsia="仿宋" w:hAnsi="仿宋" w:cs="Times New Roman" w:hint="eastAsia"/>
          <w:sz w:val="24"/>
          <w:szCs w:val="24"/>
        </w:rPr>
        <w:t>乙方律师工作时原则上不收取和保管甲方的原始证据、原始法律文件或财物。特殊情况下如收取，应当办理交接手续并妥善保管相关材料或物品。</w:t>
      </w:r>
    </w:p>
    <w:p w:rsidR="00A6088E" w:rsidRDefault="00000000">
      <w:pPr>
        <w:tabs>
          <w:tab w:val="left" w:pos="900"/>
        </w:tabs>
        <w:spacing w:line="360" w:lineRule="auto"/>
        <w:ind w:firstLineChars="200" w:firstLine="482"/>
        <w:contextualSpacing/>
        <w:rPr>
          <w:rFonts w:ascii="仿宋" w:eastAsia="仿宋" w:hAnsi="仿宋" w:cs="Times New Roman" w:hint="eastAsia"/>
          <w:b/>
          <w:sz w:val="24"/>
          <w:szCs w:val="24"/>
        </w:rPr>
      </w:pPr>
      <w:r>
        <w:rPr>
          <w:rFonts w:ascii="仿宋" w:eastAsia="仿宋" w:hAnsi="仿宋" w:cs="Times New Roman" w:hint="eastAsia"/>
          <w:b/>
          <w:sz w:val="24"/>
          <w:szCs w:val="24"/>
        </w:rPr>
        <w:t>第五条  律师代理费</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1</w:t>
      </w:r>
      <w:r>
        <w:rPr>
          <w:rFonts w:ascii="仿宋" w:eastAsia="仿宋" w:hAnsi="仿宋" w:cs="Times New Roman"/>
          <w:b/>
          <w:bCs/>
          <w:sz w:val="24"/>
          <w:szCs w:val="24"/>
        </w:rPr>
        <w:t>.</w:t>
      </w:r>
      <w:r>
        <w:rPr>
          <w:rFonts w:ascii="仿宋" w:eastAsia="仿宋" w:hAnsi="仿宋" w:cs="Times New Roman" w:hint="eastAsia"/>
          <w:sz w:val="24"/>
          <w:szCs w:val="24"/>
        </w:rPr>
        <w:t>甲乙双方根据《西安市律师服务收费指导意见》，根据本案案情，经协商一致，甲方应支付律师费</w:t>
      </w:r>
      <w:r>
        <w:rPr>
          <w:rFonts w:ascii="仿宋" w:eastAsia="仿宋" w:hAnsi="仿宋" w:cs="Times New Roman"/>
          <w:sz w:val="24"/>
          <w:szCs w:val="24"/>
          <w:u w:val="single"/>
        </w:rPr>
        <w:t xml:space="preserve">        </w:t>
      </w:r>
      <w:r>
        <w:rPr>
          <w:rFonts w:ascii="仿宋" w:eastAsia="仿宋" w:hAnsi="仿宋" w:cs="Times New Roman" w:hint="eastAsia"/>
          <w:sz w:val="24"/>
          <w:szCs w:val="24"/>
        </w:rPr>
        <w:t>元（大写</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）。于合同签订之日起三日内一次性支付。</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2.</w:t>
      </w:r>
      <w:r>
        <w:rPr>
          <w:rFonts w:ascii="仿宋" w:eastAsia="仿宋" w:hAnsi="仿宋" w:cs="Times New Roman" w:hint="eastAsia"/>
          <w:sz w:val="24"/>
          <w:szCs w:val="24"/>
        </w:rPr>
        <w:t>乙方指定的收款账户</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开户名：【北京市中盈（西安）律师事务所】</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proofErr w:type="gramStart"/>
      <w:r>
        <w:rPr>
          <w:rFonts w:ascii="仿宋" w:eastAsia="仿宋" w:hAnsi="仿宋" w:cs="Times New Roman" w:hint="eastAsia"/>
          <w:sz w:val="24"/>
          <w:szCs w:val="24"/>
        </w:rPr>
        <w:t>账</w:t>
      </w:r>
      <w:proofErr w:type="gramEnd"/>
      <w:r>
        <w:rPr>
          <w:rFonts w:ascii="仿宋" w:eastAsia="仿宋" w:hAnsi="仿宋" w:cs="Times New Roman" w:hint="eastAsia"/>
          <w:sz w:val="24"/>
          <w:szCs w:val="24"/>
        </w:rPr>
        <w:t xml:space="preserve">  号：【7252 2101 8260 0140 279】</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开户行：【中信银行西安含光路支行】</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3.</w:t>
      </w:r>
      <w:r>
        <w:rPr>
          <w:rFonts w:ascii="仿宋" w:eastAsia="仿宋" w:hAnsi="仿宋" w:cs="Times New Roman" w:hint="eastAsia"/>
          <w:sz w:val="24"/>
          <w:szCs w:val="24"/>
        </w:rPr>
        <w:t>乙方收到甲方支付的律师代理费之日起1</w:t>
      </w:r>
      <w:r>
        <w:rPr>
          <w:rFonts w:ascii="仿宋" w:eastAsia="仿宋" w:hAnsi="仿宋" w:cs="Times New Roman"/>
          <w:sz w:val="24"/>
          <w:szCs w:val="24"/>
        </w:rPr>
        <w:t>0</w:t>
      </w:r>
      <w:r>
        <w:rPr>
          <w:rFonts w:ascii="仿宋" w:eastAsia="仿宋" w:hAnsi="仿宋" w:cs="Times New Roman" w:hint="eastAsia"/>
          <w:sz w:val="24"/>
          <w:szCs w:val="24"/>
        </w:rPr>
        <w:t>日内开具增值税发票，甲方应按照税务机关开票要求提供单位名称、纳税人识别号（不得简写）、法定地址、日常联系电话、开户银行全称及其账号。</w:t>
      </w:r>
      <w:r>
        <w:rPr>
          <w:rFonts w:ascii="仿宋" w:eastAsia="仿宋" w:hAnsi="仿宋" w:cs="黑体" w:hint="eastAsia"/>
          <w:sz w:val="24"/>
          <w:szCs w:val="24"/>
        </w:rPr>
        <w:t>律师费收取标准及金额双方均应保密。</w:t>
      </w:r>
    </w:p>
    <w:p w:rsidR="00A6088E" w:rsidRDefault="00000000">
      <w:pPr>
        <w:tabs>
          <w:tab w:val="left" w:pos="900"/>
        </w:tabs>
        <w:spacing w:line="360" w:lineRule="auto"/>
        <w:ind w:firstLineChars="200" w:firstLine="482"/>
        <w:contextualSpacing/>
        <w:rPr>
          <w:rFonts w:ascii="仿宋" w:eastAsia="仿宋" w:hAnsi="仿宋" w:cs="Times New Roman" w:hint="eastAsia"/>
          <w:b/>
          <w:sz w:val="24"/>
          <w:szCs w:val="24"/>
        </w:rPr>
      </w:pPr>
      <w:r>
        <w:rPr>
          <w:rFonts w:ascii="仿宋" w:eastAsia="仿宋" w:hAnsi="仿宋" w:cs="Times New Roman" w:hint="eastAsia"/>
          <w:b/>
          <w:sz w:val="24"/>
          <w:szCs w:val="24"/>
        </w:rPr>
        <w:t>第六条  工作费用</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1.</w:t>
      </w:r>
      <w:r>
        <w:rPr>
          <w:rFonts w:ascii="仿宋" w:eastAsia="仿宋" w:hAnsi="仿宋" w:cs="Times New Roman" w:hint="eastAsia"/>
          <w:sz w:val="24"/>
          <w:szCs w:val="24"/>
        </w:rPr>
        <w:t>乙方律师办理甲方委托代理事项所发生下列工作费用，应当由甲方承担</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⑴ 相关行政、司法、鉴定、公证、仲裁等部门收取的费用；</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⑵ 征得甲方同意后支出的其他费用。</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2.</w:t>
      </w:r>
      <w:r>
        <w:rPr>
          <w:rFonts w:ascii="仿宋" w:eastAsia="仿宋" w:hAnsi="仿宋" w:cs="Times New Roman" w:hint="eastAsia"/>
          <w:sz w:val="24"/>
          <w:szCs w:val="24"/>
        </w:rPr>
        <w:t>上述工作费用由甲方直接支付，或甲方向乙方律师预支、乙方律师代为支付，或征得乙方律师同意后由乙方律师垫付，甲方根据乙方律师票据实报实销。</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3.</w:t>
      </w:r>
      <w:r>
        <w:rPr>
          <w:rFonts w:ascii="仿宋" w:eastAsia="仿宋" w:hAnsi="仿宋" w:cs="Times New Roman" w:hint="eastAsia"/>
          <w:sz w:val="24"/>
          <w:szCs w:val="24"/>
        </w:rPr>
        <w:t>西安市外的交通费由甲方根据乙方办案人员提供的票据据实报销支付。</w:t>
      </w:r>
    </w:p>
    <w:p w:rsidR="00A6088E" w:rsidRDefault="00000000">
      <w:pPr>
        <w:tabs>
          <w:tab w:val="left" w:pos="900"/>
        </w:tabs>
        <w:spacing w:line="360" w:lineRule="auto"/>
        <w:ind w:firstLineChars="200" w:firstLine="482"/>
        <w:contextualSpacing/>
        <w:rPr>
          <w:rFonts w:ascii="仿宋" w:eastAsia="仿宋" w:hAnsi="仿宋" w:cs="Times New Roman" w:hint="eastAsia"/>
          <w:b/>
          <w:sz w:val="24"/>
          <w:szCs w:val="24"/>
        </w:rPr>
      </w:pPr>
      <w:r>
        <w:rPr>
          <w:rFonts w:ascii="仿宋" w:eastAsia="仿宋" w:hAnsi="仿宋" w:cs="Times New Roman" w:hint="eastAsia"/>
          <w:b/>
          <w:sz w:val="24"/>
          <w:szCs w:val="24"/>
        </w:rPr>
        <w:t>第七条  合同变更和解除</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1.</w:t>
      </w:r>
      <w:r>
        <w:rPr>
          <w:rFonts w:ascii="仿宋" w:eastAsia="仿宋" w:hAnsi="仿宋" w:cs="Times New Roman" w:hint="eastAsia"/>
          <w:sz w:val="24"/>
          <w:szCs w:val="24"/>
        </w:rPr>
        <w:t>甲乙双方经协商一致，可以变更或者解除本合同。</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2.</w:t>
      </w:r>
      <w:r>
        <w:rPr>
          <w:rFonts w:ascii="仿宋" w:eastAsia="仿宋" w:hAnsi="仿宋" w:cs="Times New Roman" w:hint="eastAsia"/>
          <w:sz w:val="24"/>
          <w:szCs w:val="24"/>
        </w:rPr>
        <w:t>乙方有下列情形之一的，甲方有权单方面解除本合同：</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⑴ 无正当理由，未按审理机关通知参加庭审的；</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⑵ 在涉及甲方的对抗性案件中，未经甲方同意，同时担任与甲方具有法律上利益冲突的另一方的委托代理人。</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lastRenderedPageBreak/>
        <w:t>3.甲方有下列情形之一的，乙方有权单方面解除本合同：</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⑴ 甲方的委托事项违反法律、行政法规规定，或者违反律师执业规范和执业纪律的；</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⑵ 甲方有捏造事实、伪造证据或者隐瞒重要情节等情形的；</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⑶ 甲方逾期</w:t>
      </w:r>
      <w:r>
        <w:rPr>
          <w:rFonts w:ascii="仿宋" w:eastAsia="仿宋" w:hAnsi="仿宋" w:cs="Times New Roman"/>
          <w:sz w:val="24"/>
          <w:szCs w:val="24"/>
        </w:rPr>
        <w:t>10</w:t>
      </w:r>
      <w:r>
        <w:rPr>
          <w:rFonts w:ascii="仿宋" w:eastAsia="仿宋" w:hAnsi="仿宋" w:cs="Times New Roman" w:hint="eastAsia"/>
          <w:sz w:val="24"/>
          <w:szCs w:val="24"/>
        </w:rPr>
        <w:t>日仍不向乙方支付律师代理费或工作费用的。</w:t>
      </w:r>
    </w:p>
    <w:p w:rsidR="00A6088E" w:rsidRDefault="00000000">
      <w:pPr>
        <w:tabs>
          <w:tab w:val="left" w:pos="900"/>
        </w:tabs>
        <w:spacing w:line="360" w:lineRule="auto"/>
        <w:ind w:firstLineChars="200" w:firstLine="482"/>
        <w:contextualSpacing/>
        <w:rPr>
          <w:rFonts w:ascii="仿宋" w:eastAsia="仿宋" w:hAnsi="仿宋" w:cs="Times New Roman" w:hint="eastAsia"/>
          <w:b/>
          <w:sz w:val="24"/>
          <w:szCs w:val="24"/>
        </w:rPr>
      </w:pPr>
      <w:r>
        <w:rPr>
          <w:rFonts w:ascii="仿宋" w:eastAsia="仿宋" w:hAnsi="仿宋" w:cs="Times New Roman" w:hint="eastAsia"/>
          <w:b/>
          <w:sz w:val="24"/>
          <w:szCs w:val="24"/>
        </w:rPr>
        <w:t>第八条  违约责任</w:t>
      </w:r>
    </w:p>
    <w:p w:rsidR="00A6088E" w:rsidRDefault="00000000">
      <w:pPr>
        <w:tabs>
          <w:tab w:val="left" w:pos="900"/>
        </w:tabs>
        <w:spacing w:line="360" w:lineRule="auto"/>
        <w:ind w:firstLineChars="200" w:firstLine="482"/>
        <w:contextualSpacing/>
        <w:rPr>
          <w:rFonts w:ascii="仿宋" w:eastAsia="仿宋" w:hAnsi="仿宋" w:cs="Times New Roman" w:hint="eastAsia"/>
          <w:bCs/>
          <w:sz w:val="24"/>
          <w:szCs w:val="24"/>
        </w:rPr>
      </w:pPr>
      <w:r>
        <w:rPr>
          <w:rFonts w:ascii="仿宋" w:eastAsia="仿宋" w:hAnsi="仿宋" w:cs="Times New Roman" w:hint="eastAsia"/>
          <w:b/>
          <w:sz w:val="24"/>
          <w:szCs w:val="24"/>
        </w:rPr>
        <w:t>1.</w:t>
      </w:r>
      <w:r>
        <w:rPr>
          <w:rFonts w:ascii="仿宋" w:eastAsia="仿宋" w:hAnsi="仿宋" w:cs="Times New Roman" w:hint="eastAsia"/>
          <w:bCs/>
          <w:sz w:val="24"/>
          <w:szCs w:val="24"/>
        </w:rPr>
        <w:t>乙方有下列情形之一的，甲方有权要求退还部分或全部已付律师代理费</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⑴ 无正当理由，未按审理机关通知参加庭审的；</w:t>
      </w:r>
    </w:p>
    <w:p w:rsidR="00A6088E" w:rsidRDefault="00000000">
      <w:pPr>
        <w:tabs>
          <w:tab w:val="left" w:pos="900"/>
        </w:tabs>
        <w:spacing w:line="360" w:lineRule="auto"/>
        <w:ind w:firstLineChars="200" w:firstLine="480"/>
        <w:contextualSpacing/>
        <w:rPr>
          <w:rFonts w:ascii="仿宋" w:eastAsia="仿宋" w:hAnsi="仿宋" w:cs="Times New Roman" w:hint="eastAsia"/>
          <w:sz w:val="24"/>
          <w:szCs w:val="24"/>
        </w:rPr>
      </w:pPr>
      <w:r>
        <w:rPr>
          <w:rFonts w:ascii="仿宋" w:eastAsia="仿宋" w:hAnsi="仿宋" w:cs="Times New Roman" w:hint="eastAsia"/>
          <w:sz w:val="24"/>
          <w:szCs w:val="24"/>
        </w:rPr>
        <w:t>⑵ 在涉及甲方的对抗性案件中，未经甲方同意，同时担任与甲方具有法律上利益冲突的另一方的委托代理人。</w:t>
      </w:r>
    </w:p>
    <w:p w:rsidR="00A6088E" w:rsidRDefault="00000000">
      <w:pPr>
        <w:tabs>
          <w:tab w:val="left" w:pos="900"/>
        </w:tabs>
        <w:spacing w:line="360" w:lineRule="auto"/>
        <w:ind w:firstLineChars="200" w:firstLine="482"/>
        <w:contextualSpacing/>
        <w:rPr>
          <w:rFonts w:ascii="仿宋" w:eastAsia="仿宋" w:hAnsi="仿宋" w:cs="Times New Roman" w:hint="eastAsia"/>
          <w:b/>
          <w:sz w:val="24"/>
          <w:szCs w:val="24"/>
        </w:rPr>
      </w:pPr>
      <w:r>
        <w:rPr>
          <w:rFonts w:ascii="仿宋" w:eastAsia="仿宋" w:hAnsi="仿宋" w:cs="Times New Roman" w:hint="eastAsia"/>
          <w:b/>
          <w:sz w:val="24"/>
          <w:szCs w:val="24"/>
        </w:rPr>
        <w:t>2.非因乙方或者乙方律师的重大过错原因，甲方无故终止委托，甲方不得要求退还已支付的律师费。</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3</w:t>
      </w:r>
      <w:r>
        <w:rPr>
          <w:rFonts w:ascii="仿宋" w:eastAsia="仿宋" w:hAnsi="仿宋" w:cs="Times New Roman"/>
          <w:b/>
          <w:bCs/>
          <w:sz w:val="24"/>
          <w:szCs w:val="24"/>
        </w:rPr>
        <w:t>.</w:t>
      </w:r>
      <w:r>
        <w:rPr>
          <w:rFonts w:ascii="仿宋" w:eastAsia="仿宋" w:hAnsi="仿宋" w:cs="Times New Roman" w:hint="eastAsia"/>
          <w:sz w:val="24"/>
          <w:szCs w:val="24"/>
        </w:rPr>
        <w:t>甲方无正当理由不支付律师代理费或者工作费用，或者无故终止委托，乙方有权要求甲方支付未付的前期、后期律师代理费、支付未报销的工作费用以及延期支付的利息。</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4</w:t>
      </w:r>
      <w:r>
        <w:rPr>
          <w:rFonts w:ascii="仿宋" w:eastAsia="仿宋" w:hAnsi="仿宋" w:cs="Times New Roman"/>
          <w:b/>
          <w:bCs/>
          <w:sz w:val="24"/>
          <w:szCs w:val="24"/>
        </w:rPr>
        <w:t>.</w:t>
      </w:r>
      <w:r>
        <w:rPr>
          <w:rFonts w:ascii="仿宋" w:eastAsia="仿宋" w:hAnsi="仿宋" w:cs="Times New Roman" w:hint="eastAsia"/>
          <w:sz w:val="24"/>
          <w:szCs w:val="24"/>
        </w:rPr>
        <w:t>甲方无正当理由未按约定期限足额支付律师代理费，则乙方有权选择暂停律师代理工作，待律师费支付到账后再行启动律师代理工作。</w:t>
      </w:r>
    </w:p>
    <w:p w:rsidR="00A6088E" w:rsidRDefault="00000000">
      <w:pPr>
        <w:tabs>
          <w:tab w:val="left" w:pos="900"/>
        </w:tabs>
        <w:spacing w:line="360" w:lineRule="auto"/>
        <w:ind w:firstLineChars="200" w:firstLine="482"/>
        <w:contextualSpacing/>
        <w:rPr>
          <w:rFonts w:ascii="仿宋" w:eastAsia="仿宋" w:hAnsi="仿宋" w:cs="Times New Roman" w:hint="eastAsia"/>
          <w:b/>
          <w:sz w:val="24"/>
          <w:szCs w:val="24"/>
        </w:rPr>
      </w:pPr>
      <w:r>
        <w:rPr>
          <w:rFonts w:ascii="仿宋" w:eastAsia="仿宋" w:hAnsi="仿宋" w:cs="Times New Roman" w:hint="eastAsia"/>
          <w:b/>
          <w:sz w:val="24"/>
          <w:szCs w:val="24"/>
        </w:rPr>
        <w:t>第九条  争议解决</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1.</w:t>
      </w:r>
      <w:r>
        <w:rPr>
          <w:rFonts w:ascii="仿宋" w:eastAsia="仿宋" w:hAnsi="仿宋" w:cs="Times New Roman" w:hint="eastAsia"/>
          <w:sz w:val="24"/>
          <w:szCs w:val="24"/>
        </w:rPr>
        <w:t>本合同适用中华人民共和国《民法典》、《律师法》等相关法律法规。</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2.</w:t>
      </w:r>
      <w:r>
        <w:rPr>
          <w:rFonts w:ascii="仿宋" w:eastAsia="仿宋" w:hAnsi="仿宋" w:cs="Times New Roman" w:hint="eastAsia"/>
          <w:sz w:val="24"/>
          <w:szCs w:val="24"/>
        </w:rPr>
        <w:t>甲乙双方如果发生争议，应当友好协商解决。经协商后不能解决的，或一方不愿协商的，任何一方均有权向西安仲裁委员会提起仲裁。</w:t>
      </w:r>
    </w:p>
    <w:p w:rsidR="00A6088E" w:rsidRDefault="00000000">
      <w:pPr>
        <w:tabs>
          <w:tab w:val="left" w:pos="900"/>
        </w:tabs>
        <w:spacing w:line="360" w:lineRule="auto"/>
        <w:ind w:firstLineChars="200" w:firstLine="482"/>
        <w:contextualSpacing/>
        <w:rPr>
          <w:rFonts w:ascii="仿宋" w:eastAsia="仿宋" w:hAnsi="仿宋" w:cs="Times New Roman" w:hint="eastAsia"/>
          <w:b/>
          <w:sz w:val="24"/>
          <w:szCs w:val="24"/>
        </w:rPr>
      </w:pPr>
      <w:r>
        <w:rPr>
          <w:rFonts w:ascii="仿宋" w:eastAsia="仿宋" w:hAnsi="仿宋" w:cs="Times New Roman" w:hint="eastAsia"/>
          <w:b/>
          <w:sz w:val="24"/>
          <w:szCs w:val="24"/>
        </w:rPr>
        <w:t>第十条  通知和送达</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1．</w:t>
      </w:r>
      <w:r>
        <w:rPr>
          <w:rFonts w:ascii="仿宋" w:eastAsia="仿宋" w:hAnsi="仿宋" w:cs="Times New Roman" w:hint="eastAsia"/>
          <w:sz w:val="24"/>
          <w:szCs w:val="24"/>
        </w:rPr>
        <w:t>甲乙双方因履行本合同而相互发出或者提供的所有通知、文件、资料，均可以通过双方各自指定的联系人进行，也可以通过本合同载明的地址、传真、电子邮箱、电话送达。</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sz w:val="24"/>
          <w:szCs w:val="24"/>
        </w:rPr>
        <w:t>2．</w:t>
      </w:r>
      <w:r>
        <w:rPr>
          <w:rFonts w:ascii="仿宋" w:eastAsia="仿宋" w:hAnsi="仿宋" w:cs="Times New Roman" w:hint="eastAsia"/>
          <w:sz w:val="24"/>
          <w:szCs w:val="24"/>
        </w:rPr>
        <w:t>甲乙双方任何一方变更名称、地址、联系人、电话、传真、电子邮箱，应当及时通知对方；变更信息方未书面通知对方的或对方在收到书面通知前，按原信息送达的，视为对方已完成送达，因此造成信息变更方不便和损失，由信息变更方自行承担。</w:t>
      </w:r>
    </w:p>
    <w:p w:rsidR="00A6088E" w:rsidRDefault="00000000">
      <w:pPr>
        <w:tabs>
          <w:tab w:val="left" w:pos="900"/>
        </w:tabs>
        <w:spacing w:line="360" w:lineRule="auto"/>
        <w:ind w:firstLineChars="200" w:firstLine="482"/>
        <w:contextualSpacing/>
        <w:rPr>
          <w:rFonts w:ascii="仿宋" w:eastAsia="仿宋" w:hAnsi="仿宋" w:cs="Times New Roman" w:hint="eastAsia"/>
          <w:b/>
          <w:sz w:val="24"/>
          <w:szCs w:val="24"/>
        </w:rPr>
      </w:pPr>
      <w:r>
        <w:rPr>
          <w:rFonts w:ascii="仿宋" w:eastAsia="仿宋" w:hAnsi="仿宋" w:cs="Times New Roman" w:hint="eastAsia"/>
          <w:b/>
          <w:sz w:val="24"/>
          <w:szCs w:val="24"/>
        </w:rPr>
        <w:lastRenderedPageBreak/>
        <w:t>第十一条  合同生效及其他</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1．</w:t>
      </w:r>
      <w:r>
        <w:rPr>
          <w:rFonts w:ascii="仿宋" w:eastAsia="仿宋" w:hAnsi="仿宋" w:cs="Times New Roman" w:hint="eastAsia"/>
          <w:sz w:val="24"/>
          <w:szCs w:val="24"/>
        </w:rPr>
        <w:t>本合同壹式肆份，甲方执贰份，乙方执贰份。</w:t>
      </w:r>
    </w:p>
    <w:p w:rsidR="00A6088E" w:rsidRDefault="00000000">
      <w:pPr>
        <w:tabs>
          <w:tab w:val="left" w:pos="900"/>
        </w:tabs>
        <w:spacing w:line="360" w:lineRule="auto"/>
        <w:ind w:firstLineChars="200" w:firstLine="482"/>
        <w:contextualSpacing/>
        <w:rPr>
          <w:rFonts w:ascii="仿宋" w:eastAsia="仿宋" w:hAnsi="仿宋" w:cs="Times New Roman" w:hint="eastAsia"/>
          <w:sz w:val="24"/>
          <w:szCs w:val="24"/>
        </w:rPr>
      </w:pPr>
      <w:r>
        <w:rPr>
          <w:rFonts w:ascii="仿宋" w:eastAsia="仿宋" w:hAnsi="仿宋" w:cs="Times New Roman" w:hint="eastAsia"/>
          <w:b/>
          <w:bCs/>
          <w:sz w:val="24"/>
          <w:szCs w:val="24"/>
        </w:rPr>
        <w:t>2．</w:t>
      </w:r>
      <w:r>
        <w:rPr>
          <w:rFonts w:ascii="仿宋" w:eastAsia="仿宋" w:hAnsi="仿宋" w:cs="Times New Roman" w:hint="eastAsia"/>
          <w:sz w:val="24"/>
          <w:szCs w:val="24"/>
        </w:rPr>
        <w:t>本合同自甲乙双方签字或盖章之日起生效。</w:t>
      </w:r>
    </w:p>
    <w:p w:rsidR="00A6088E" w:rsidRDefault="00000000">
      <w:pPr>
        <w:tabs>
          <w:tab w:val="left" w:pos="900"/>
        </w:tabs>
        <w:spacing w:line="360" w:lineRule="auto"/>
        <w:ind w:firstLineChars="200" w:firstLine="482"/>
        <w:contextualSpacing/>
        <w:rPr>
          <w:rFonts w:ascii="仿宋" w:eastAsia="仿宋" w:hAnsi="仿宋" w:cs="Times New Roman" w:hint="eastAsia"/>
          <w:b/>
          <w:sz w:val="24"/>
          <w:szCs w:val="24"/>
        </w:rPr>
      </w:pPr>
      <w:r>
        <w:rPr>
          <w:rFonts w:ascii="仿宋" w:eastAsia="仿宋" w:hAnsi="仿宋" w:cs="Times New Roman" w:hint="eastAsia"/>
          <w:b/>
          <w:sz w:val="24"/>
          <w:szCs w:val="24"/>
        </w:rPr>
        <w:t>第十二条  诉讼风险告知</w:t>
      </w:r>
    </w:p>
    <w:p w:rsidR="00A6088E" w:rsidRPr="00FF4C9E" w:rsidRDefault="00000000">
      <w:pPr>
        <w:tabs>
          <w:tab w:val="left" w:pos="900"/>
        </w:tabs>
        <w:spacing w:line="360" w:lineRule="auto"/>
        <w:ind w:firstLineChars="200" w:firstLine="482"/>
        <w:contextualSpacing/>
        <w:rPr>
          <w:rFonts w:ascii="仿宋" w:eastAsia="仿宋" w:hAnsi="仿宋" w:cs="Times New Roman" w:hint="eastAsia"/>
          <w:b/>
          <w:bCs/>
          <w:sz w:val="24"/>
          <w:szCs w:val="24"/>
        </w:rPr>
      </w:pPr>
      <w:r w:rsidRPr="00FF4C9E">
        <w:rPr>
          <w:rFonts w:ascii="仿宋" w:eastAsia="仿宋" w:hAnsi="仿宋" w:cs="Times New Roman" w:hint="eastAsia"/>
          <w:b/>
          <w:bCs/>
          <w:sz w:val="24"/>
          <w:szCs w:val="24"/>
        </w:rPr>
        <w:t>附件</w:t>
      </w:r>
      <w:r w:rsidRPr="00FF4C9E">
        <w:rPr>
          <w:rFonts w:ascii="仿宋" w:eastAsia="仿宋" w:hAnsi="仿宋" w:hint="eastAsia"/>
          <w:b/>
          <w:bCs/>
          <w:sz w:val="24"/>
          <w:szCs w:val="24"/>
        </w:rPr>
        <w:t>《法律服务风险告知书》</w:t>
      </w:r>
      <w:r w:rsidRPr="00FF4C9E">
        <w:rPr>
          <w:rFonts w:ascii="仿宋" w:eastAsia="仿宋" w:hAnsi="仿宋" w:cs="Times New Roman" w:hint="eastAsia"/>
          <w:b/>
          <w:bCs/>
          <w:sz w:val="24"/>
          <w:szCs w:val="24"/>
        </w:rPr>
        <w:t xml:space="preserve">为本合同重要组成部分，甲方在签订本合同时已确认仔细阅读相应内容，乙方与本合同书一并交付甲方。    </w:t>
      </w:r>
    </w:p>
    <w:p w:rsidR="00A6088E" w:rsidRDefault="00A6088E">
      <w:pPr>
        <w:tabs>
          <w:tab w:val="left" w:pos="900"/>
        </w:tabs>
        <w:spacing w:line="360" w:lineRule="auto"/>
        <w:ind w:firstLineChars="200" w:firstLine="480"/>
        <w:contextualSpacing/>
        <w:rPr>
          <w:rFonts w:ascii="仿宋" w:eastAsia="仿宋" w:hAnsi="仿宋" w:cs="Times New Roman" w:hint="eastAsia"/>
          <w:sz w:val="24"/>
          <w:szCs w:val="24"/>
        </w:rPr>
      </w:pPr>
    </w:p>
    <w:p w:rsidR="00A6088E" w:rsidRDefault="00A6088E">
      <w:pPr>
        <w:tabs>
          <w:tab w:val="left" w:pos="900"/>
        </w:tabs>
        <w:spacing w:line="360" w:lineRule="auto"/>
        <w:ind w:firstLineChars="200" w:firstLine="480"/>
        <w:contextualSpacing/>
        <w:rPr>
          <w:rFonts w:ascii="仿宋" w:eastAsia="仿宋" w:hAnsi="仿宋" w:cs="Times New Roman" w:hint="eastAsia"/>
          <w:sz w:val="24"/>
          <w:szCs w:val="24"/>
        </w:rPr>
      </w:pPr>
    </w:p>
    <w:p w:rsidR="00A6088E" w:rsidRDefault="00A6088E">
      <w:pPr>
        <w:tabs>
          <w:tab w:val="left" w:pos="900"/>
        </w:tabs>
        <w:spacing w:line="360" w:lineRule="auto"/>
        <w:ind w:firstLineChars="200" w:firstLine="480"/>
        <w:contextualSpacing/>
        <w:rPr>
          <w:rFonts w:ascii="仿宋" w:eastAsia="仿宋" w:hAnsi="仿宋" w:cs="Times New Roman" w:hint="eastAsia"/>
          <w:sz w:val="24"/>
          <w:szCs w:val="24"/>
        </w:rPr>
      </w:pPr>
    </w:p>
    <w:p w:rsidR="00A6088E" w:rsidRDefault="00000000">
      <w:pPr>
        <w:spacing w:line="360" w:lineRule="auto"/>
        <w:contextualSpacing/>
        <w:rPr>
          <w:rFonts w:ascii="仿宋" w:eastAsia="仿宋" w:hAnsi="仿宋" w:cs="Times New Roman" w:hint="eastAsia"/>
          <w:sz w:val="24"/>
          <w:szCs w:val="24"/>
        </w:rPr>
      </w:pPr>
      <w:r>
        <w:rPr>
          <w:rFonts w:ascii="仿宋" w:eastAsia="仿宋" w:hAnsi="仿宋" w:cs="Times New Roman" w:hint="eastAsia"/>
          <w:b/>
          <w:sz w:val="24"/>
          <w:szCs w:val="24"/>
        </w:rPr>
        <w:t>甲方：</w:t>
      </w:r>
      <w:r>
        <w:rPr>
          <w:rFonts w:ascii="仿宋" w:eastAsia="仿宋" w:hAnsi="仿宋" w:cs="Times New Roman" w:hint="eastAsia"/>
          <w:sz w:val="24"/>
          <w:szCs w:val="24"/>
        </w:rPr>
        <w:t xml:space="preserve"> </w:t>
      </w:r>
      <w:r>
        <w:rPr>
          <w:rFonts w:ascii="仿宋" w:eastAsia="仿宋" w:hAnsi="仿宋" w:cs="Times New Roman"/>
          <w:sz w:val="24"/>
          <w:szCs w:val="24"/>
        </w:rPr>
        <w:t xml:space="preserve">                           </w:t>
      </w:r>
      <w:r>
        <w:rPr>
          <w:rFonts w:ascii="仿宋" w:eastAsia="仿宋" w:hAnsi="仿宋" w:cs="Times New Roman" w:hint="eastAsia"/>
          <w:sz w:val="24"/>
          <w:szCs w:val="24"/>
        </w:rPr>
        <w:t xml:space="preserve"> </w:t>
      </w:r>
      <w:r>
        <w:rPr>
          <w:rFonts w:ascii="仿宋" w:eastAsia="仿宋" w:hAnsi="仿宋" w:cs="Times New Roman" w:hint="eastAsia"/>
          <w:b/>
          <w:sz w:val="24"/>
          <w:szCs w:val="24"/>
        </w:rPr>
        <w:t>乙方：</w:t>
      </w:r>
      <w:r>
        <w:rPr>
          <w:rFonts w:ascii="仿宋" w:eastAsia="仿宋" w:hAnsi="仿宋" w:cs="Times New Roman" w:hint="eastAsia"/>
          <w:sz w:val="24"/>
          <w:szCs w:val="24"/>
        </w:rPr>
        <w:t xml:space="preserve">北京市中盈（西安）律师事务所     </w:t>
      </w:r>
    </w:p>
    <w:p w:rsidR="00A6088E" w:rsidRDefault="00000000">
      <w:pPr>
        <w:spacing w:line="360" w:lineRule="auto"/>
        <w:contextualSpacing/>
        <w:rPr>
          <w:rFonts w:ascii="仿宋" w:eastAsia="仿宋" w:hAnsi="仿宋" w:cs="Times New Roman" w:hint="eastAsia"/>
          <w:sz w:val="24"/>
          <w:szCs w:val="24"/>
        </w:rPr>
      </w:pPr>
      <w:r>
        <w:rPr>
          <w:rFonts w:ascii="仿宋" w:eastAsia="仿宋" w:hAnsi="仿宋" w:cs="Times New Roman" w:hint="eastAsia"/>
          <w:sz w:val="24"/>
          <w:szCs w:val="24"/>
        </w:rPr>
        <w:t>法定代表人：                       负责人：</w:t>
      </w:r>
      <w:proofErr w:type="gramStart"/>
      <w:r>
        <w:rPr>
          <w:rFonts w:ascii="仿宋" w:eastAsia="仿宋" w:hAnsi="仿宋" w:cs="Times New Roman" w:hint="eastAsia"/>
          <w:sz w:val="24"/>
          <w:szCs w:val="24"/>
        </w:rPr>
        <w:t>马晋源</w:t>
      </w:r>
      <w:proofErr w:type="gramEnd"/>
    </w:p>
    <w:p w:rsidR="00A6088E" w:rsidRDefault="00000000">
      <w:pPr>
        <w:spacing w:line="360" w:lineRule="auto"/>
        <w:contextualSpacing/>
        <w:rPr>
          <w:rFonts w:ascii="仿宋" w:eastAsia="仿宋" w:hAnsi="仿宋" w:cs="Times New Roman" w:hint="eastAsia"/>
          <w:sz w:val="24"/>
          <w:szCs w:val="24"/>
        </w:rPr>
      </w:pPr>
      <w:r>
        <w:rPr>
          <w:rFonts w:ascii="仿宋" w:eastAsia="仿宋" w:hAnsi="仿宋" w:cs="Times New Roman" w:hint="eastAsia"/>
          <w:sz w:val="24"/>
          <w:szCs w:val="24"/>
        </w:rPr>
        <w:t xml:space="preserve">联系人：                           联系人：  </w:t>
      </w:r>
    </w:p>
    <w:p w:rsidR="00A6088E" w:rsidRDefault="00000000">
      <w:pPr>
        <w:spacing w:line="360" w:lineRule="auto"/>
        <w:contextualSpacing/>
        <w:rPr>
          <w:rFonts w:ascii="仿宋" w:eastAsia="仿宋" w:hAnsi="仿宋" w:cs="Times New Roman" w:hint="eastAsia"/>
          <w:sz w:val="24"/>
          <w:szCs w:val="24"/>
        </w:rPr>
      </w:pPr>
      <w:r>
        <w:rPr>
          <w:rFonts w:ascii="仿宋" w:eastAsia="仿宋" w:hAnsi="仿宋" w:cs="Times New Roman" w:hint="eastAsia"/>
          <w:sz w:val="24"/>
          <w:szCs w:val="24"/>
        </w:rPr>
        <w:t>电  话：                           电  话： 13201557528</w:t>
      </w:r>
    </w:p>
    <w:p w:rsidR="00A6088E" w:rsidRDefault="00000000">
      <w:pPr>
        <w:spacing w:line="360" w:lineRule="auto"/>
        <w:ind w:firstLineChars="400" w:firstLine="960"/>
        <w:contextualSpacing/>
        <w:rPr>
          <w:rFonts w:ascii="仿宋" w:eastAsia="仿宋" w:hAnsi="仿宋" w:cs="Times New Roman" w:hint="eastAsia"/>
          <w:sz w:val="24"/>
          <w:szCs w:val="24"/>
        </w:rPr>
      </w:pPr>
      <w:r>
        <w:rPr>
          <w:rFonts w:ascii="仿宋" w:eastAsia="仿宋" w:hAnsi="仿宋" w:cs="Times New Roman" w:hint="eastAsia"/>
          <w:sz w:val="24"/>
          <w:szCs w:val="24"/>
        </w:rPr>
        <w:t xml:space="preserve">年    月   日                              年   月   日  </w:t>
      </w: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Default="00A6088E">
      <w:pPr>
        <w:spacing w:line="360" w:lineRule="auto"/>
        <w:contextualSpacing/>
        <w:rPr>
          <w:rFonts w:ascii="仿宋" w:eastAsia="仿宋" w:hAnsi="仿宋" w:cs="Times New Roman" w:hint="eastAsia"/>
          <w:sz w:val="24"/>
          <w:szCs w:val="24"/>
        </w:rPr>
      </w:pPr>
    </w:p>
    <w:p w:rsidR="00A6088E" w:rsidRPr="00290FF9" w:rsidRDefault="00000000">
      <w:pPr>
        <w:rPr>
          <w:rFonts w:ascii="仿宋" w:eastAsia="仿宋" w:hAnsi="仿宋" w:cs="宋体" w:hint="eastAsia"/>
          <w:sz w:val="24"/>
          <w:szCs w:val="28"/>
        </w:rPr>
      </w:pPr>
      <w:r w:rsidRPr="00290FF9">
        <w:rPr>
          <w:rFonts w:ascii="仿宋" w:eastAsia="仿宋" w:hAnsi="仿宋" w:cs="Times New Roman" w:hint="eastAsia"/>
          <w:sz w:val="32"/>
          <w:szCs w:val="32"/>
        </w:rPr>
        <w:t xml:space="preserve"> </w:t>
      </w:r>
      <w:r w:rsidRPr="00290FF9">
        <w:rPr>
          <w:rFonts w:ascii="仿宋" w:eastAsia="仿宋" w:hAnsi="仿宋" w:cs="宋体" w:hint="eastAsia"/>
          <w:sz w:val="24"/>
          <w:szCs w:val="28"/>
        </w:rPr>
        <w:t>附：</w:t>
      </w:r>
    </w:p>
    <w:p w:rsidR="00A6088E" w:rsidRDefault="00000000">
      <w:pPr>
        <w:spacing w:beforeLines="100" w:before="312" w:afterLines="100" w:after="312"/>
        <w:jc w:val="center"/>
        <w:rPr>
          <w:rFonts w:ascii="仿宋" w:eastAsia="仿宋" w:hAnsi="仿宋" w:cs="黑体" w:hint="eastAsia"/>
          <w:b/>
          <w:bCs/>
          <w:sz w:val="32"/>
          <w:szCs w:val="32"/>
        </w:rPr>
      </w:pPr>
      <w:r>
        <w:rPr>
          <w:rFonts w:ascii="仿宋" w:eastAsia="仿宋" w:hAnsi="仿宋" w:cs="黑体" w:hint="eastAsia"/>
          <w:b/>
          <w:bCs/>
          <w:sz w:val="32"/>
          <w:szCs w:val="32"/>
        </w:rPr>
        <w:t xml:space="preserve">北京市中盈（西安）律师事务所                          </w:t>
      </w:r>
    </w:p>
    <w:p w:rsidR="00A6088E" w:rsidRDefault="00000000">
      <w:pPr>
        <w:spacing w:beforeLines="100" w:before="312" w:afterLines="100" w:after="312"/>
        <w:jc w:val="center"/>
        <w:rPr>
          <w:rFonts w:ascii="仿宋" w:eastAsia="仿宋" w:hAnsi="仿宋" w:cs="黑体" w:hint="eastAsia"/>
          <w:b/>
          <w:bCs/>
          <w:sz w:val="32"/>
          <w:szCs w:val="32"/>
        </w:rPr>
      </w:pPr>
      <w:r>
        <w:rPr>
          <w:rFonts w:ascii="仿宋" w:eastAsia="仿宋" w:hAnsi="仿宋" w:cs="黑体" w:hint="eastAsia"/>
          <w:b/>
          <w:bCs/>
          <w:sz w:val="32"/>
          <w:szCs w:val="32"/>
        </w:rPr>
        <w:t>法律服务风险告知书</w:t>
      </w:r>
    </w:p>
    <w:p w:rsidR="00A6088E" w:rsidRDefault="00000000">
      <w:pPr>
        <w:widowControl/>
        <w:spacing w:line="360" w:lineRule="auto"/>
        <w:jc w:val="left"/>
        <w:rPr>
          <w:rFonts w:ascii="仿宋" w:eastAsia="仿宋" w:hAnsi="仿宋" w:cs="宋体" w:hint="eastAsia"/>
          <w:kern w:val="0"/>
          <w:sz w:val="24"/>
          <w:szCs w:val="24"/>
        </w:rPr>
      </w:pPr>
      <w:r>
        <w:rPr>
          <w:rFonts w:ascii="仿宋" w:eastAsia="仿宋" w:hAnsi="仿宋" w:cs="宋体" w:hint="eastAsia"/>
          <w:kern w:val="0"/>
          <w:sz w:val="24"/>
          <w:szCs w:val="24"/>
        </w:rPr>
        <w:t>尊敬的委托人：</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任何诉讼或仲裁均存在法律风险，案件进程和案件结果可能受到各种客观因素的影响，在聘请</w:t>
      </w:r>
      <w:proofErr w:type="gramStart"/>
      <w:r>
        <w:rPr>
          <w:rFonts w:ascii="仿宋" w:eastAsia="仿宋" w:hAnsi="仿宋" w:cs="宋体" w:hint="eastAsia"/>
          <w:kern w:val="0"/>
          <w:sz w:val="24"/>
          <w:szCs w:val="24"/>
        </w:rPr>
        <w:t>律师前您应</w:t>
      </w:r>
      <w:proofErr w:type="gramEnd"/>
      <w:r>
        <w:rPr>
          <w:rFonts w:ascii="仿宋" w:eastAsia="仿宋" w:hAnsi="仿宋" w:cs="宋体" w:hint="eastAsia"/>
          <w:kern w:val="0"/>
          <w:sz w:val="24"/>
          <w:szCs w:val="24"/>
        </w:rPr>
        <w:t>确认具有承受此等法律风险之能力及合理预见。为维护您的合法权益，在</w:t>
      </w:r>
      <w:proofErr w:type="gramStart"/>
      <w:r>
        <w:rPr>
          <w:rFonts w:ascii="仿宋" w:eastAsia="仿宋" w:hAnsi="仿宋" w:cs="宋体" w:hint="eastAsia"/>
          <w:kern w:val="0"/>
          <w:sz w:val="24"/>
          <w:szCs w:val="24"/>
        </w:rPr>
        <w:t>您委托</w:t>
      </w:r>
      <w:proofErr w:type="gramEnd"/>
      <w:r>
        <w:rPr>
          <w:rFonts w:ascii="仿宋" w:eastAsia="仿宋" w:hAnsi="仿宋" w:cs="宋体" w:hint="eastAsia"/>
          <w:kern w:val="0"/>
          <w:sz w:val="24"/>
          <w:szCs w:val="24"/>
        </w:rPr>
        <w:t>本所办理案件前，我们遵循诚实信用原则，向您告知以下可能存在的风险：</w:t>
      </w:r>
    </w:p>
    <w:p w:rsidR="00A6088E" w:rsidRDefault="00000000">
      <w:pPr>
        <w:spacing w:beforeLines="100" w:before="312" w:afterLines="50" w:after="156"/>
        <w:ind w:firstLine="560"/>
        <w:rPr>
          <w:rFonts w:ascii="仿宋" w:eastAsia="仿宋" w:hAnsi="仿宋" w:cs="宋体" w:hint="eastAsia"/>
          <w:b/>
          <w:bCs/>
          <w:sz w:val="24"/>
          <w:szCs w:val="24"/>
        </w:rPr>
      </w:pPr>
      <w:r>
        <w:rPr>
          <w:rFonts w:ascii="仿宋" w:eastAsia="仿宋" w:hAnsi="仿宋" w:cs="宋体" w:hint="eastAsia"/>
          <w:b/>
          <w:bCs/>
          <w:sz w:val="24"/>
          <w:szCs w:val="24"/>
        </w:rPr>
        <w:t>一、未如实陈述事实和提供证据导致的风险</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您应当向承办律师如实提供全面准确的事实和证据，这是承办律师分析案件，向法庭进行举证，依法维护您的合法权益的前提。</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基于委托关系及您在《委托代理合同》中的承诺，律师对您的陈述将全部认定是真实的，并依此分析判断案件的可能情况，制定代理方案，在庭审中对案件相关事实进行说明、举证。如果您向承办律师作虚假陈述或提供虚假证据，将会导致律师</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错误的分析、判断，甚至导致有关部门</w:t>
      </w:r>
      <w:proofErr w:type="gramStart"/>
      <w:r>
        <w:rPr>
          <w:rFonts w:ascii="仿宋" w:eastAsia="仿宋" w:hAnsi="仿宋" w:cs="宋体" w:hint="eastAsia"/>
          <w:kern w:val="0"/>
          <w:sz w:val="24"/>
          <w:szCs w:val="24"/>
        </w:rPr>
        <w:t>追究您</w:t>
      </w:r>
      <w:proofErr w:type="gramEnd"/>
      <w:r>
        <w:rPr>
          <w:rFonts w:ascii="仿宋" w:eastAsia="仿宋" w:hAnsi="仿宋" w:cs="宋体" w:hint="eastAsia"/>
          <w:kern w:val="0"/>
          <w:sz w:val="24"/>
          <w:szCs w:val="24"/>
        </w:rPr>
        <w:t>虚假诉讼的责任，对此律师不承担任何责任。</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诉讼中争议的事实都是过去发生的，诉讼当事人虽自己亲身经历了纠纷的全过程，但法官是根据当事人提供的证据对事实</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认定的。您主张的每项权利，均需提供相关证据加以证明。如果不能充分提供证据证明自己主张的事实或者律师经过努力无法根据您提供的线索取得充分证据，您有可能承担不利或败诉的后果。</w:t>
      </w:r>
    </w:p>
    <w:p w:rsidR="00A6088E" w:rsidRDefault="00000000">
      <w:pPr>
        <w:spacing w:beforeLines="100" w:before="312" w:afterLines="50" w:after="156"/>
        <w:ind w:firstLine="560"/>
        <w:rPr>
          <w:rFonts w:ascii="仿宋" w:eastAsia="仿宋" w:hAnsi="仿宋" w:cs="宋体" w:hint="eastAsia"/>
          <w:b/>
          <w:bCs/>
          <w:sz w:val="24"/>
          <w:szCs w:val="24"/>
        </w:rPr>
      </w:pPr>
      <w:r>
        <w:rPr>
          <w:rFonts w:ascii="仿宋" w:eastAsia="仿宋" w:hAnsi="仿宋" w:cs="宋体" w:hint="eastAsia"/>
          <w:b/>
          <w:bCs/>
          <w:sz w:val="24"/>
          <w:szCs w:val="24"/>
        </w:rPr>
        <w:t>二、费用的风险</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1.您在委托律师办理案件时，应与本律师事务所而非律师个人签订委托合同。除律师办案费外，律师代理费均依照《西安市律师服务收费指导意见》或根据案件情况与您协商确定，由律师事务所统一收取、出具发票（鉴于代理过</w:t>
      </w:r>
      <w:r>
        <w:rPr>
          <w:rFonts w:ascii="仿宋" w:eastAsia="仿宋" w:hAnsi="仿宋" w:cs="宋体" w:hint="eastAsia"/>
          <w:kern w:val="0"/>
          <w:sz w:val="24"/>
          <w:szCs w:val="24"/>
        </w:rPr>
        <w:lastRenderedPageBreak/>
        <w:t>程中代理费因争议金额可能追加而存在变动的可能性，故结案后出具）。无论案件结果如何，所收取的费用不予退还。</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2.您提出的任何权利主张，包括但不限于诉讼、仲裁、公告、勘验、鉴定等，均需向有关单位缴纳费用。若您没有按时缴纳有关费用，有可能导致您的权利主张得不到支持的法律后果。</w:t>
      </w:r>
    </w:p>
    <w:p w:rsidR="00A6088E" w:rsidRDefault="00000000">
      <w:pPr>
        <w:spacing w:beforeLines="100" w:before="312" w:afterLines="50" w:after="156"/>
        <w:ind w:firstLine="560"/>
        <w:rPr>
          <w:rFonts w:ascii="仿宋" w:eastAsia="仿宋" w:hAnsi="仿宋" w:cs="宋体" w:hint="eastAsia"/>
          <w:b/>
          <w:bCs/>
          <w:sz w:val="24"/>
          <w:szCs w:val="24"/>
        </w:rPr>
      </w:pPr>
      <w:r>
        <w:rPr>
          <w:rFonts w:ascii="仿宋" w:eastAsia="仿宋" w:hAnsi="仿宋" w:cs="宋体" w:hint="eastAsia"/>
          <w:b/>
          <w:bCs/>
          <w:sz w:val="24"/>
          <w:szCs w:val="24"/>
        </w:rPr>
        <w:t>三、判决结果的风险</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律师是根据自己的法律专业知识向当事人提供法律服务的执业者。我们承诺尽全力履行代理职责，但基于众多不确定因素，律师并不能保证案件必然胜诉或刑事案件被告人必然罪轻或无罪的审理结果。我们也不会对案件结果向您</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任何承诺，不以案件判决结果作为收取律师费的参考。</w:t>
      </w:r>
    </w:p>
    <w:p w:rsidR="00A6088E" w:rsidRDefault="00000000">
      <w:pPr>
        <w:spacing w:beforeLines="100" w:before="312" w:afterLines="50" w:after="156"/>
        <w:ind w:firstLine="560"/>
        <w:rPr>
          <w:rFonts w:ascii="仿宋" w:eastAsia="仿宋" w:hAnsi="仿宋" w:cs="宋体" w:hint="eastAsia"/>
          <w:b/>
          <w:bCs/>
          <w:sz w:val="24"/>
          <w:szCs w:val="24"/>
        </w:rPr>
      </w:pPr>
      <w:r>
        <w:rPr>
          <w:rFonts w:ascii="仿宋" w:eastAsia="仿宋" w:hAnsi="仿宋" w:cs="宋体" w:hint="eastAsia"/>
          <w:b/>
          <w:bCs/>
          <w:sz w:val="24"/>
          <w:szCs w:val="24"/>
        </w:rPr>
        <w:t>四、执行的风险</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在民事诉讼案件中，因被执行人下落不明、履行能力不足、逃避、无被执行财产线索等，都有可能导致生效法律文书无法执行，您有可能承担执行不能的风险。</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 xml:space="preserve">感谢您对我们的信任与支持，我们将依法尽心尽责地维护您的合法权益，严格按照法律规定的期间、时效以及与委托人约定的时间，办理委托事项，谨慎保管委托人提供的证据和其他法律文件，保守服务过程中所知悉的委托人的商业秘密或隐私。 </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承办律师已告知委托人上述事项，委托人已完全了解风险告知书中所提示的全部内容。</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 xml:space="preserve">  </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 xml:space="preserve">                              委托人签字或盖章确认：</w:t>
      </w:r>
    </w:p>
    <w:p w:rsidR="00A6088E" w:rsidRDefault="00000000">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 xml:space="preserve"> </w:t>
      </w:r>
    </w:p>
    <w:p w:rsidR="00A6088E" w:rsidRDefault="00000000">
      <w:pPr>
        <w:ind w:firstLine="480"/>
        <w:rPr>
          <w:rFonts w:ascii="仿宋" w:eastAsia="仿宋" w:hAnsi="仿宋" w:hint="eastAsia"/>
          <w:sz w:val="24"/>
          <w:szCs w:val="24"/>
        </w:rPr>
      </w:pPr>
      <w:r>
        <w:rPr>
          <w:rFonts w:ascii="仿宋" w:eastAsia="仿宋" w:hAnsi="仿宋" w:cs="宋体" w:hint="eastAsia"/>
          <w:kern w:val="0"/>
          <w:sz w:val="24"/>
          <w:szCs w:val="24"/>
        </w:rPr>
        <w:t xml:space="preserve">                                             年    月    日</w:t>
      </w:r>
    </w:p>
    <w:p w:rsidR="00A6088E" w:rsidRDefault="00A6088E">
      <w:pPr>
        <w:ind w:firstLine="480"/>
        <w:rPr>
          <w:rFonts w:ascii="仿宋" w:eastAsia="仿宋" w:hAnsi="仿宋" w:hint="eastAsia"/>
          <w:sz w:val="24"/>
          <w:szCs w:val="24"/>
        </w:rPr>
      </w:pPr>
    </w:p>
    <w:p w:rsidR="00A6088E" w:rsidRDefault="00A6088E">
      <w:pPr>
        <w:spacing w:line="560" w:lineRule="exact"/>
        <w:ind w:right="1200"/>
        <w:jc w:val="center"/>
        <w:rPr>
          <w:rFonts w:ascii="仿宋" w:eastAsia="仿宋" w:hAnsi="仿宋" w:cs="Times New Roman" w:hint="eastAsia"/>
        </w:rPr>
      </w:pPr>
    </w:p>
    <w:p w:rsidR="00A6088E" w:rsidRDefault="00000000">
      <w:pPr>
        <w:spacing w:line="360" w:lineRule="auto"/>
        <w:contextualSpacing/>
        <w:rPr>
          <w:rFonts w:ascii="仿宋" w:eastAsia="仿宋" w:hAnsi="仿宋" w:cs="Times New Roman" w:hint="eastAsia"/>
          <w:sz w:val="24"/>
          <w:szCs w:val="24"/>
        </w:rPr>
      </w:pPr>
      <w:r>
        <w:rPr>
          <w:rFonts w:ascii="仿宋" w:eastAsia="仿宋" w:hAnsi="仿宋" w:cs="Times New Roman" w:hint="eastAsia"/>
          <w:sz w:val="24"/>
          <w:szCs w:val="24"/>
        </w:rPr>
        <w:t xml:space="preserve"> </w:t>
      </w:r>
    </w:p>
    <w:p w:rsidR="00A6088E" w:rsidRDefault="00A6088E">
      <w:pPr>
        <w:spacing w:line="360" w:lineRule="auto"/>
        <w:contextualSpacing/>
        <w:rPr>
          <w:rFonts w:ascii="仿宋" w:eastAsia="仿宋" w:hAnsi="仿宋" w:cs="Times New Roman" w:hint="eastAsia"/>
          <w:sz w:val="24"/>
          <w:szCs w:val="24"/>
        </w:rPr>
      </w:pPr>
    </w:p>
    <w:sectPr w:rsidR="00A6088E">
      <w:headerReference w:type="default" r:id="rId8"/>
      <w:footerReference w:type="default" r:id="rId9"/>
      <w:pgSz w:w="11906" w:h="16838"/>
      <w:pgMar w:top="1440" w:right="1800" w:bottom="1440" w:left="1800" w:header="907"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3CF7" w:rsidRDefault="00103CF7">
      <w:r>
        <w:separator/>
      </w:r>
    </w:p>
  </w:endnote>
  <w:endnote w:type="continuationSeparator" w:id="0">
    <w:p w:rsidR="00103CF7" w:rsidRDefault="0010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88E" w:rsidRDefault="00000000">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6088E"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7</w:t>
                            </w:r>
                          </w:fldSimple>
                          <w:r>
                            <w:t xml:space="preserve"> </w:t>
                          </w:r>
                          <w:r>
                            <w:t>页</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rsidR="00A6088E" w:rsidRDefault="00000000">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7</w:t>
                      </w:r>
                    </w:fldSimple>
                    <w:r>
                      <w:t xml:space="preserve"> </w:t>
                    </w:r>
                    <w:r>
                      <w:t>页</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3CF7" w:rsidRDefault="00103CF7">
      <w:r>
        <w:separator/>
      </w:r>
    </w:p>
  </w:footnote>
  <w:footnote w:type="continuationSeparator" w:id="0">
    <w:p w:rsidR="00103CF7" w:rsidRDefault="0010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088E" w:rsidRDefault="00000000">
    <w:pPr>
      <w:pStyle w:val="a5"/>
      <w:pBdr>
        <w:bottom w:val="none" w:sz="0" w:space="1" w:color="auto"/>
      </w:pBdr>
      <w:jc w:val="both"/>
    </w:pPr>
    <w:r>
      <w:rPr>
        <w:rFonts w:ascii="仿宋_GB2312" w:eastAsia="仿宋_GB2312" w:hAnsi="仿宋_GB2312" w:cs="仿宋_GB2312" w:hint="eastAsia"/>
        <w:noProof/>
      </w:rPr>
      <w:drawing>
        <wp:anchor distT="0" distB="0" distL="114300" distR="114300" simplePos="0" relativeHeight="251659264" behindDoc="1" locked="0" layoutInCell="1" allowOverlap="1">
          <wp:simplePos x="0" y="0"/>
          <wp:positionH relativeFrom="column">
            <wp:posOffset>-238125</wp:posOffset>
          </wp:positionH>
          <wp:positionV relativeFrom="paragraph">
            <wp:posOffset>-282575</wp:posOffset>
          </wp:positionV>
          <wp:extent cx="5848350" cy="695325"/>
          <wp:effectExtent l="0" t="0" r="381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848350" cy="6953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1715"/>
    <w:multiLevelType w:val="multilevel"/>
    <w:tmpl w:val="06C61715"/>
    <w:lvl w:ilvl="0">
      <w:start w:val="1"/>
      <w:numFmt w:val="decimal"/>
      <w:lvlText w:val="%1．"/>
      <w:lvlJc w:val="left"/>
      <w:pPr>
        <w:ind w:left="872" w:hanging="390"/>
      </w:pPr>
      <w:rPr>
        <w:rFonts w:hint="default"/>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121631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YyYWZkNGZlYTA3OTVhZWY2NzVlZTIwMDJkOGU1YmYifQ=="/>
  </w:docVars>
  <w:rsids>
    <w:rsidRoot w:val="00746657"/>
    <w:rsid w:val="00082155"/>
    <w:rsid w:val="00103CF7"/>
    <w:rsid w:val="0012210B"/>
    <w:rsid w:val="001C73F0"/>
    <w:rsid w:val="001E4706"/>
    <w:rsid w:val="001F4213"/>
    <w:rsid w:val="0024792B"/>
    <w:rsid w:val="002526E6"/>
    <w:rsid w:val="002604AA"/>
    <w:rsid w:val="0026051E"/>
    <w:rsid w:val="0026432D"/>
    <w:rsid w:val="00290FF9"/>
    <w:rsid w:val="002D303A"/>
    <w:rsid w:val="00371673"/>
    <w:rsid w:val="00380B1A"/>
    <w:rsid w:val="003924FE"/>
    <w:rsid w:val="00394E1C"/>
    <w:rsid w:val="003E6224"/>
    <w:rsid w:val="0043374E"/>
    <w:rsid w:val="00467FBB"/>
    <w:rsid w:val="00477114"/>
    <w:rsid w:val="00491850"/>
    <w:rsid w:val="00493AE5"/>
    <w:rsid w:val="004D7F9F"/>
    <w:rsid w:val="00512BAF"/>
    <w:rsid w:val="00622907"/>
    <w:rsid w:val="00625F83"/>
    <w:rsid w:val="00746657"/>
    <w:rsid w:val="00805189"/>
    <w:rsid w:val="008F58FD"/>
    <w:rsid w:val="00991925"/>
    <w:rsid w:val="009B3382"/>
    <w:rsid w:val="009B76B0"/>
    <w:rsid w:val="009C4069"/>
    <w:rsid w:val="009E6988"/>
    <w:rsid w:val="00A34D40"/>
    <w:rsid w:val="00A6088E"/>
    <w:rsid w:val="00AB434C"/>
    <w:rsid w:val="00B4623F"/>
    <w:rsid w:val="00B726B7"/>
    <w:rsid w:val="00B752D4"/>
    <w:rsid w:val="00C75027"/>
    <w:rsid w:val="00C84FC1"/>
    <w:rsid w:val="00CF6FFD"/>
    <w:rsid w:val="00D201E5"/>
    <w:rsid w:val="00D71241"/>
    <w:rsid w:val="00EA3068"/>
    <w:rsid w:val="00ED02E2"/>
    <w:rsid w:val="00EF0F66"/>
    <w:rsid w:val="00F33EDB"/>
    <w:rsid w:val="00F479C1"/>
    <w:rsid w:val="00FD0660"/>
    <w:rsid w:val="00FF4C9E"/>
    <w:rsid w:val="27AB53B3"/>
    <w:rsid w:val="281F481F"/>
    <w:rsid w:val="456E7593"/>
    <w:rsid w:val="7BE8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1CBA3"/>
  <w15:docId w15:val="{F11073A0-3E93-4474-AB31-729C7F30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691</Words>
  <Characters>3940</Characters>
  <Application>Microsoft Office Word</Application>
  <DocSecurity>0</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烨旸</dc:creator>
  <cp:lastModifiedBy>鑫冬 李</cp:lastModifiedBy>
  <cp:revision>12</cp:revision>
  <cp:lastPrinted>2022-06-28T01:20:00Z</cp:lastPrinted>
  <dcterms:created xsi:type="dcterms:W3CDTF">2022-06-21T05:57:00Z</dcterms:created>
  <dcterms:modified xsi:type="dcterms:W3CDTF">2024-11-03T09:44:00Z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2E9E747E5770453B97841738599C8921_13</vt:lpwstr>
  </property>
</Properties>
</file>