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580D16" w14:textId="77777777" w:rsidR="006519B4" w:rsidRPr="00FB7BD1" w:rsidRDefault="00000000">
      <w:pPr>
        <w:jc w:val="center"/>
        <w:rPr>
          <w:rFonts w:ascii="方正小标宋简体" w:eastAsia="方正小标宋简体" w:hAnsi="仿宋" w:cs="仿宋" w:hint="eastAsia"/>
          <w:bCs/>
          <w:sz w:val="40"/>
          <w:szCs w:val="22"/>
        </w:rPr>
      </w:pPr>
      <w:r w:rsidRPr="00FB7BD1">
        <w:rPr>
          <w:rFonts w:ascii="方正小标宋简体" w:eastAsia="方正小标宋简体" w:hAnsi="仿宋" w:cs="仿宋" w:hint="eastAsia"/>
          <w:bCs/>
          <w:sz w:val="40"/>
          <w:szCs w:val="22"/>
        </w:rPr>
        <w:t>北京市中盈（西安）律师事务所介绍信</w:t>
      </w:r>
    </w:p>
    <w:p w14:paraId="09FAF6F6" w14:textId="77777777" w:rsidR="006519B4" w:rsidRPr="00FB7BD1" w:rsidRDefault="00000000">
      <w:pPr>
        <w:jc w:val="center"/>
        <w:rPr>
          <w:rFonts w:ascii="仿宋_GB2312" w:eastAsia="仿宋_GB2312" w:hAnsi="楷体" w:cs="仿宋" w:hint="eastAsia"/>
          <w:b/>
          <w:sz w:val="40"/>
          <w:szCs w:val="22"/>
        </w:rPr>
      </w:pPr>
      <w:r w:rsidRPr="00FB7BD1">
        <w:rPr>
          <w:rFonts w:ascii="仿宋_GB2312" w:eastAsia="仿宋_GB2312" w:hAnsi="楷体" w:cs="仿宋" w:hint="eastAsia"/>
          <w:b/>
          <w:sz w:val="40"/>
          <w:szCs w:val="22"/>
        </w:rPr>
        <w:t>存 根</w:t>
      </w:r>
    </w:p>
    <w:p w14:paraId="16430500" w14:textId="28E2D7B3" w:rsidR="005F54A3" w:rsidRPr="005F54A3" w:rsidRDefault="005F54A3" w:rsidP="005F54A3">
      <w:pPr>
        <w:ind w:firstLineChars="1900" w:firstLine="4560"/>
        <w:jc w:val="right"/>
        <w:rPr>
          <w:rFonts w:ascii="仿宋" w:eastAsia="仿宋" w:hAnsi="仿宋" w:cs="仿宋" w:hint="eastAsia"/>
          <w:sz w:val="44"/>
          <w:u w:val="single"/>
        </w:rPr>
      </w:pPr>
      <w:r>
        <w:rPr>
          <w:rFonts w:ascii="仿宋" w:eastAsia="仿宋" w:hAnsi="仿宋" w:cs="仿宋" w:hint="eastAsia"/>
          <w:sz w:val="24"/>
        </w:rPr>
        <w:t>（     ）西盈律介字第    号</w:t>
      </w:r>
    </w:p>
    <w:p w14:paraId="24239EB4" w14:textId="77777777" w:rsidR="005F54A3" w:rsidRDefault="005F54A3" w:rsidP="005F54A3">
      <w:pPr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</w:rPr>
        <w:t>：</w:t>
      </w:r>
    </w:p>
    <w:p w14:paraId="058C20BB" w14:textId="67FB9D40" w:rsidR="005F54A3" w:rsidRDefault="005F54A3" w:rsidP="005F54A3">
      <w:pPr>
        <w:pStyle w:val="a3"/>
        <w:ind w:firstLineChars="200" w:firstLine="56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兹介绍我所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>同志因_</w:t>
      </w:r>
      <w:r>
        <w:rPr>
          <w:rFonts w:ascii="仿宋" w:eastAsia="仿宋" w:hAnsi="仿宋" w:cs="仿宋"/>
        </w:rPr>
        <w:t>__________________________________________________________</w:t>
      </w:r>
      <w:r>
        <w:rPr>
          <w:rFonts w:ascii="仿宋" w:eastAsia="仿宋" w:hAnsi="仿宋" w:cs="仿宋" w:hint="eastAsia"/>
        </w:rPr>
        <w:t>一案到贵处办理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</w:rPr>
        <w:t>相关事宜，请予以接洽为盼。</w:t>
      </w:r>
    </w:p>
    <w:p w14:paraId="7BE0F968" w14:textId="6BD06865" w:rsidR="006519B4" w:rsidRDefault="00000000">
      <w:pPr>
        <w:rPr>
          <w:rFonts w:ascii="仿宋" w:eastAsia="仿宋" w:hAnsi="仿宋" w:cs="仿宋" w:hint="eastAsia"/>
          <w:sz w:val="44"/>
          <w:u w:val="single"/>
        </w:rPr>
      </w:pPr>
      <w:r>
        <w:rPr>
          <w:rFonts w:ascii="仿宋" w:eastAsia="仿宋" w:hAnsi="仿宋" w:cs="仿宋" w:hint="eastAsia"/>
          <w:sz w:val="44"/>
          <w:u w:val="single"/>
        </w:rPr>
        <w:t xml:space="preserve">                  </w:t>
      </w:r>
    </w:p>
    <w:p w14:paraId="09BCDD37" w14:textId="77777777" w:rsidR="006519B4" w:rsidRDefault="006519B4">
      <w:pPr>
        <w:rPr>
          <w:rFonts w:ascii="仿宋" w:eastAsia="仿宋" w:hAnsi="仿宋" w:cs="仿宋" w:hint="eastAsia"/>
          <w:sz w:val="24"/>
        </w:rPr>
      </w:pPr>
    </w:p>
    <w:p w14:paraId="2D7F4373" w14:textId="1A401A08" w:rsidR="006519B4" w:rsidRDefault="004A781C">
      <w:pPr>
        <w:jc w:val="center"/>
        <w:rPr>
          <w:rFonts w:ascii="仿宋" w:eastAsia="仿宋" w:hAnsi="仿宋" w:cs="仿宋" w:hint="eastAsia"/>
          <w:sz w:val="24"/>
          <w:u w:val="dotDash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CED1CB" wp14:editId="2E0BEAEC">
                <wp:simplePos x="0" y="0"/>
                <wp:positionH relativeFrom="column">
                  <wp:posOffset>3136265</wp:posOffset>
                </wp:positionH>
                <wp:positionV relativeFrom="paragraph">
                  <wp:posOffset>86360</wp:posOffset>
                </wp:positionV>
                <wp:extent cx="2436495" cy="13970"/>
                <wp:effectExtent l="12065" t="8255" r="8890" b="6350"/>
                <wp:wrapNone/>
                <wp:docPr id="3748347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436495" cy="1397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57ACA5" id="Line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6.95pt,6.8pt" to="438.8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" strokeweight="1pt">
                <v:stroke dashstyle="dashDot"/>
              </v:line>
            </w:pict>
          </mc:Fallback>
        </mc:AlternateContent>
      </w: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35415" wp14:editId="527A7AD0">
                <wp:simplePos x="0" y="0"/>
                <wp:positionH relativeFrom="column">
                  <wp:posOffset>-390525</wp:posOffset>
                </wp:positionH>
                <wp:positionV relativeFrom="paragraph">
                  <wp:posOffset>100330</wp:posOffset>
                </wp:positionV>
                <wp:extent cx="2595245" cy="22225"/>
                <wp:effectExtent l="9525" t="12700" r="14605" b="12700"/>
                <wp:wrapNone/>
                <wp:docPr id="143736350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595245" cy="2222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CE3787" id="Line 2" o:spid="_x0000_s1026" style="position:absolute;left:0;text-align:lef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75pt,7.9pt" to="173.6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" strokeweight="1pt">
                <v:stroke dashstyle="dashDot"/>
              </v:line>
            </w:pict>
          </mc:Fallback>
        </mc:AlternateContent>
      </w:r>
      <w:r w:rsidR="00000000">
        <w:rPr>
          <w:rFonts w:ascii="仿宋" w:eastAsia="仿宋" w:hAnsi="仿宋" w:cs="仿宋" w:hint="eastAsia"/>
          <w:sz w:val="24"/>
        </w:rPr>
        <w:t>第</w:t>
      </w:r>
      <w:bookmarkStart w:id="0" w:name="_Hlk106712588"/>
      <w:r w:rsidR="00000000">
        <w:rPr>
          <w:rFonts w:ascii="仿宋" w:eastAsia="仿宋" w:hAnsi="仿宋" w:cs="仿宋" w:hint="eastAsia"/>
          <w:sz w:val="24"/>
        </w:rPr>
        <w:t xml:space="preserve"> </w:t>
      </w:r>
      <w:r w:rsidR="00000000">
        <w:rPr>
          <w:rFonts w:ascii="仿宋" w:eastAsia="仿宋" w:hAnsi="仿宋" w:cs="仿宋"/>
          <w:sz w:val="24"/>
        </w:rPr>
        <w:t xml:space="preserve">    </w:t>
      </w:r>
      <w:bookmarkEnd w:id="0"/>
      <w:r w:rsidR="00000000">
        <w:rPr>
          <w:rFonts w:ascii="仿宋" w:eastAsia="仿宋" w:hAnsi="仿宋" w:cs="仿宋" w:hint="eastAsia"/>
          <w:sz w:val="24"/>
        </w:rPr>
        <w:t>号</w:t>
      </w:r>
      <w:r w:rsidR="007533D8">
        <w:rPr>
          <w:rFonts w:ascii="仿宋" w:eastAsia="仿宋" w:hAnsi="仿宋" w:cs="仿宋" w:hint="eastAsia"/>
          <w:sz w:val="24"/>
        </w:rPr>
        <w:t>（骑缝章）</w:t>
      </w:r>
    </w:p>
    <w:p w14:paraId="064B5CA9" w14:textId="77777777" w:rsidR="006519B4" w:rsidRDefault="006519B4">
      <w:pPr>
        <w:rPr>
          <w:rFonts w:ascii="仿宋" w:eastAsia="仿宋" w:hAnsi="仿宋" w:cs="仿宋" w:hint="eastAsia"/>
          <w:sz w:val="24"/>
          <w:u w:val="dotDash"/>
        </w:rPr>
      </w:pPr>
    </w:p>
    <w:p w14:paraId="142E769F" w14:textId="77777777" w:rsidR="006519B4" w:rsidRDefault="00000000">
      <w:pPr>
        <w:rPr>
          <w:rFonts w:ascii="仿宋" w:eastAsia="仿宋" w:hAnsi="仿宋" w:cs="仿宋" w:hint="eastAsia"/>
          <w:sz w:val="24"/>
          <w:u w:val="dotDash"/>
        </w:rPr>
      </w:pPr>
      <w:r>
        <w:rPr>
          <w:rFonts w:ascii="仿宋" w:eastAsia="仿宋" w:hAnsi="仿宋" w:cs="仿宋" w:hint="eastAsia"/>
          <w:sz w:val="24"/>
          <w:u w:val="dotDash"/>
        </w:rPr>
        <w:t xml:space="preserve">    </w:t>
      </w:r>
    </w:p>
    <w:p w14:paraId="4B885C18" w14:textId="0F30FB59" w:rsidR="006519B4" w:rsidRPr="00FB7BD1" w:rsidRDefault="00000000" w:rsidP="005F54A3">
      <w:pPr>
        <w:jc w:val="center"/>
        <w:rPr>
          <w:rFonts w:ascii="方正小标宋简体" w:eastAsia="方正小标宋简体" w:hAnsi="仿宋" w:cs="仿宋" w:hint="eastAsia"/>
          <w:bCs/>
          <w:sz w:val="44"/>
        </w:rPr>
      </w:pPr>
      <w:r w:rsidRPr="00FB7BD1">
        <w:rPr>
          <w:rFonts w:ascii="方正小标宋简体" w:eastAsia="方正小标宋简体" w:hAnsi="仿宋" w:cs="仿宋" w:hint="eastAsia"/>
          <w:bCs/>
          <w:sz w:val="40"/>
          <w:szCs w:val="22"/>
        </w:rPr>
        <w:t>北京市中盈（西安）律师事务所</w:t>
      </w:r>
    </w:p>
    <w:p w14:paraId="4941E035" w14:textId="77777777" w:rsidR="006519B4" w:rsidRDefault="00000000">
      <w:pPr>
        <w:jc w:val="center"/>
        <w:rPr>
          <w:rFonts w:ascii="仿宋" w:eastAsia="仿宋" w:hAnsi="仿宋" w:cs="仿宋" w:hint="eastAsia"/>
          <w:b/>
          <w:sz w:val="40"/>
          <w:szCs w:val="22"/>
          <w:u w:val="dash"/>
        </w:rPr>
      </w:pPr>
      <w:r>
        <w:rPr>
          <w:rFonts w:ascii="仿宋" w:eastAsia="仿宋" w:hAnsi="仿宋" w:cs="仿宋" w:hint="eastAsia"/>
          <w:b/>
          <w:sz w:val="40"/>
          <w:szCs w:val="22"/>
        </w:rPr>
        <w:t>介 绍 信</w:t>
      </w:r>
    </w:p>
    <w:p w14:paraId="7F4322C6" w14:textId="77777777" w:rsidR="006519B4" w:rsidRDefault="00000000" w:rsidP="005F54A3">
      <w:pPr>
        <w:ind w:firstLineChars="1900" w:firstLine="4560"/>
        <w:jc w:val="right"/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4"/>
        </w:rPr>
        <w:t>（     ）西盈律介字第    号</w:t>
      </w:r>
    </w:p>
    <w:p w14:paraId="4D99F7BF" w14:textId="77777777" w:rsidR="006519B4" w:rsidRDefault="00000000">
      <w:pPr>
        <w:rPr>
          <w:rFonts w:ascii="仿宋" w:eastAsia="仿宋" w:hAnsi="仿宋" w:cs="仿宋" w:hint="eastAsia"/>
          <w:sz w:val="28"/>
        </w:rPr>
      </w:pPr>
      <w:r>
        <w:rPr>
          <w:rFonts w:ascii="仿宋" w:eastAsia="仿宋" w:hAnsi="仿宋" w:cs="仿宋" w:hint="eastAsia"/>
          <w:sz w:val="28"/>
          <w:u w:val="single"/>
        </w:rPr>
        <w:t xml:space="preserve">             </w:t>
      </w:r>
      <w:r>
        <w:rPr>
          <w:rFonts w:ascii="仿宋" w:eastAsia="仿宋" w:hAnsi="仿宋" w:cs="仿宋" w:hint="eastAsia"/>
          <w:sz w:val="28"/>
        </w:rPr>
        <w:t>：</w:t>
      </w:r>
    </w:p>
    <w:p w14:paraId="26C230EE" w14:textId="77777777" w:rsidR="006519B4" w:rsidRDefault="00000000">
      <w:pPr>
        <w:pStyle w:val="a3"/>
        <w:ind w:firstLineChars="200" w:firstLine="56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兹介绍我所</w:t>
      </w:r>
      <w:r>
        <w:rPr>
          <w:rFonts w:ascii="仿宋" w:eastAsia="仿宋" w:hAnsi="仿宋" w:cs="仿宋" w:hint="eastAsia"/>
          <w:u w:val="single"/>
        </w:rPr>
        <w:t xml:space="preserve">          </w:t>
      </w:r>
      <w:r>
        <w:rPr>
          <w:rFonts w:ascii="仿宋" w:eastAsia="仿宋" w:hAnsi="仿宋" w:cs="仿宋" w:hint="eastAsia"/>
        </w:rPr>
        <w:t>同志到贵处，办理</w:t>
      </w:r>
      <w:r>
        <w:rPr>
          <w:rFonts w:ascii="仿宋" w:eastAsia="仿宋" w:hAnsi="仿宋" w:cs="仿宋" w:hint="eastAsia"/>
          <w:u w:val="single"/>
        </w:rPr>
        <w:t xml:space="preserve"> </w:t>
      </w:r>
      <w:r>
        <w:rPr>
          <w:rFonts w:ascii="仿宋" w:eastAsia="仿宋" w:hAnsi="仿宋" w:cs="仿宋" w:hint="eastAsia"/>
          <w:szCs w:val="28"/>
          <w:u w:val="single"/>
        </w:rPr>
        <w:t xml:space="preserve">              </w:t>
      </w:r>
      <w:r>
        <w:rPr>
          <w:rFonts w:ascii="仿宋" w:eastAsia="仿宋" w:hAnsi="仿宋" w:cs="仿宋" w:hint="eastAsia"/>
        </w:rPr>
        <w:t>相关事宜，请予以接洽为盼。</w:t>
      </w:r>
    </w:p>
    <w:p w14:paraId="02DBEC70" w14:textId="77777777" w:rsidR="006519B4" w:rsidRDefault="006519B4">
      <w:pPr>
        <w:pStyle w:val="a3"/>
        <w:rPr>
          <w:rFonts w:ascii="仿宋" w:eastAsia="仿宋" w:hAnsi="仿宋" w:cs="仿宋" w:hint="eastAsia"/>
        </w:rPr>
      </w:pPr>
    </w:p>
    <w:p w14:paraId="4A0A2D39" w14:textId="77777777" w:rsidR="006519B4" w:rsidRDefault="00000000">
      <w:pPr>
        <w:pStyle w:val="a3"/>
        <w:ind w:firstLineChars="200" w:firstLine="56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此致</w:t>
      </w:r>
    </w:p>
    <w:p w14:paraId="0375C7D1" w14:textId="77777777" w:rsidR="006519B4" w:rsidRDefault="00000000">
      <w:pPr>
        <w:pStyle w:val="a3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敬礼</w:t>
      </w:r>
    </w:p>
    <w:p w14:paraId="587F5AD1" w14:textId="77777777" w:rsidR="006519B4" w:rsidRDefault="006519B4">
      <w:pPr>
        <w:pStyle w:val="a3"/>
        <w:rPr>
          <w:rFonts w:ascii="仿宋" w:eastAsia="仿宋" w:hAnsi="仿宋" w:cs="仿宋" w:hint="eastAsia"/>
          <w:lang w:val="en-GB"/>
        </w:rPr>
      </w:pPr>
    </w:p>
    <w:p w14:paraId="28CBDF1E" w14:textId="77777777" w:rsidR="006519B4" w:rsidRPr="004A781C" w:rsidRDefault="00000000">
      <w:pPr>
        <w:jc w:val="right"/>
        <w:rPr>
          <w:rFonts w:ascii="仿宋" w:eastAsia="仿宋" w:hAnsi="仿宋" w:cs="仿宋" w:hint="eastAsia"/>
          <w:bCs/>
          <w:sz w:val="28"/>
          <w:szCs w:val="28"/>
        </w:rPr>
      </w:pPr>
      <w:r w:rsidRPr="004A781C">
        <w:rPr>
          <w:rFonts w:ascii="仿宋" w:eastAsia="仿宋" w:hAnsi="仿宋" w:cs="仿宋" w:hint="eastAsia"/>
          <w:bCs/>
          <w:sz w:val="28"/>
          <w:szCs w:val="28"/>
        </w:rPr>
        <w:t>北京市中盈（西安）律师事务所</w:t>
      </w:r>
    </w:p>
    <w:p w14:paraId="303B378C" w14:textId="77777777" w:rsidR="006519B4" w:rsidRDefault="00000000">
      <w:pPr>
        <w:pStyle w:val="a5"/>
        <w:ind w:leftChars="2057" w:right="1120" w:firstLineChars="400" w:firstLine="1120"/>
        <w:rPr>
          <w:rFonts w:ascii="仿宋" w:eastAsia="仿宋" w:hAnsi="仿宋" w:cs="仿宋" w:hint="eastAsia"/>
        </w:rPr>
      </w:pPr>
      <w:r>
        <w:rPr>
          <w:rFonts w:ascii="仿宋" w:eastAsia="仿宋" w:hAnsi="仿宋" w:cs="仿宋" w:hint="eastAsia"/>
        </w:rPr>
        <w:t>年   月   日</w:t>
      </w:r>
    </w:p>
    <w:sectPr w:rsidR="00651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6F6455" w14:textId="77777777" w:rsidR="00D60F24" w:rsidRDefault="00D60F24" w:rsidP="005F54A3">
      <w:r>
        <w:separator/>
      </w:r>
    </w:p>
  </w:endnote>
  <w:endnote w:type="continuationSeparator" w:id="0">
    <w:p w14:paraId="306AE82F" w14:textId="77777777" w:rsidR="00D60F24" w:rsidRDefault="00D60F24" w:rsidP="005F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3EB69F" w14:textId="77777777" w:rsidR="00D60F24" w:rsidRDefault="00D60F24" w:rsidP="005F54A3">
      <w:r>
        <w:separator/>
      </w:r>
    </w:p>
  </w:footnote>
  <w:footnote w:type="continuationSeparator" w:id="0">
    <w:p w14:paraId="1905240C" w14:textId="77777777" w:rsidR="00D60F24" w:rsidRDefault="00D60F24" w:rsidP="005F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GYyYWZkNGZlYTA3OTVhZWY2NzVlZTIwMDJkOGU1YmYifQ=="/>
  </w:docVars>
  <w:rsids>
    <w:rsidRoot w:val="00281140"/>
    <w:rsid w:val="00153CB7"/>
    <w:rsid w:val="00281140"/>
    <w:rsid w:val="003742F9"/>
    <w:rsid w:val="004A781C"/>
    <w:rsid w:val="004E2E22"/>
    <w:rsid w:val="005059B3"/>
    <w:rsid w:val="005F54A3"/>
    <w:rsid w:val="006519B4"/>
    <w:rsid w:val="007533D8"/>
    <w:rsid w:val="00804A1B"/>
    <w:rsid w:val="0091581E"/>
    <w:rsid w:val="009A7AD3"/>
    <w:rsid w:val="00B47226"/>
    <w:rsid w:val="00D048C6"/>
    <w:rsid w:val="00D60F24"/>
    <w:rsid w:val="00DB7B10"/>
    <w:rsid w:val="00FB7BD1"/>
    <w:rsid w:val="0B856391"/>
    <w:rsid w:val="57646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CBC00CA"/>
  <w15:docId w15:val="{563A9586-C1B7-44DA-ACF1-394C746BD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uiPriority="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uiPriority="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qFormat/>
    <w:rPr>
      <w:sz w:val="28"/>
    </w:rPr>
  </w:style>
  <w:style w:type="paragraph" w:styleId="a5">
    <w:name w:val="Closing"/>
    <w:basedOn w:val="a"/>
    <w:link w:val="a6"/>
    <w:pPr>
      <w:ind w:left="4320"/>
    </w:pPr>
    <w:rPr>
      <w:sz w:val="2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结束语 字符"/>
    <w:basedOn w:val="a0"/>
    <w:link w:val="a5"/>
    <w:qFormat/>
    <w:rPr>
      <w:rFonts w:ascii="Times New Roman" w:eastAsia="宋体" w:hAnsi="Times New Roman" w:cs="Times New Roman"/>
      <w:sz w:val="28"/>
      <w:szCs w:val="24"/>
    </w:rPr>
  </w:style>
  <w:style w:type="character" w:customStyle="1" w:styleId="a4">
    <w:name w:val="称呼 字符"/>
    <w:basedOn w:val="a0"/>
    <w:link w:val="a3"/>
    <w:qFormat/>
    <w:rPr>
      <w:rFonts w:ascii="Times New Roman" w:eastAsia="宋体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张 烨旸</dc:creator>
  <cp:lastModifiedBy>鑫冬 李</cp:lastModifiedBy>
  <cp:revision>3</cp:revision>
  <dcterms:created xsi:type="dcterms:W3CDTF">2024-11-03T09:28:00Z</dcterms:created>
  <dcterms:modified xsi:type="dcterms:W3CDTF">2024-11-03T09:28:00Z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FA730173E6BB41A993B1B3FA2798B1A1</vt:lpwstr>
  </property>
</Properties>
</file>